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BB8C7" w14:textId="77777777" w:rsidR="00DD79A8" w:rsidRPr="00C635D2" w:rsidRDefault="00DD79A8" w:rsidP="00147E35">
      <w:pPr>
        <w:jc w:val="center"/>
        <w:rPr>
          <w:rFonts w:asciiTheme="minorHAnsi" w:hAnsiTheme="minorHAnsi" w:cstheme="minorHAnsi"/>
          <w:sz w:val="37"/>
          <w:szCs w:val="37"/>
          <w:lang w:val="en-US" w:eastAsia="en-US"/>
        </w:rPr>
      </w:pPr>
    </w:p>
    <w:p w14:paraId="1D0C608B" w14:textId="77777777" w:rsidR="00DD79A8" w:rsidRPr="00C635D2" w:rsidRDefault="00293260" w:rsidP="00147E35">
      <w:pPr>
        <w:jc w:val="center"/>
        <w:rPr>
          <w:rFonts w:asciiTheme="minorHAnsi" w:hAnsiTheme="minorHAnsi" w:cstheme="minorHAnsi"/>
          <w:sz w:val="37"/>
          <w:szCs w:val="37"/>
          <w:lang w:val="en-US" w:eastAsia="en-US"/>
        </w:rPr>
      </w:pPr>
      <w:r w:rsidRPr="00C635D2">
        <w:rPr>
          <w:rFonts w:asciiTheme="minorHAnsi" w:hAnsiTheme="minorHAnsi" w:cstheme="minorHAnsi"/>
          <w:noProof/>
          <w:sz w:val="37"/>
          <w:szCs w:val="37"/>
        </w:rPr>
        <w:drawing>
          <wp:anchor distT="0" distB="0" distL="114300" distR="114300" simplePos="0" relativeHeight="251659264" behindDoc="1" locked="0" layoutInCell="1" allowOverlap="1" wp14:anchorId="44C37102" wp14:editId="18D34208">
            <wp:simplePos x="0" y="0"/>
            <wp:positionH relativeFrom="column">
              <wp:posOffset>1279525</wp:posOffset>
            </wp:positionH>
            <wp:positionV relativeFrom="paragraph">
              <wp:posOffset>230505</wp:posOffset>
            </wp:positionV>
            <wp:extent cx="3200400" cy="2785745"/>
            <wp:effectExtent l="0" t="0" r="0" b="0"/>
            <wp:wrapThrough wrapText="bothSides">
              <wp:wrapPolygon edited="0">
                <wp:start x="0" y="0"/>
                <wp:lineTo x="0" y="21418"/>
                <wp:lineTo x="21471" y="21418"/>
                <wp:lineTo x="21471" y="0"/>
                <wp:lineTo x="0" y="0"/>
              </wp:wrapPolygon>
            </wp:wrapThrough>
            <wp:docPr id="1" name="Picture 1" descr="hea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de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785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E07B73" w14:textId="77777777" w:rsidR="00DD79A8" w:rsidRPr="00C635D2" w:rsidRDefault="00DD79A8" w:rsidP="00147E35">
      <w:pPr>
        <w:jc w:val="center"/>
        <w:rPr>
          <w:rFonts w:asciiTheme="minorHAnsi" w:hAnsiTheme="minorHAnsi" w:cstheme="minorHAnsi"/>
          <w:sz w:val="37"/>
          <w:szCs w:val="37"/>
          <w:lang w:val="en-US" w:eastAsia="en-US"/>
        </w:rPr>
      </w:pPr>
    </w:p>
    <w:p w14:paraId="04ECEB82" w14:textId="77777777" w:rsidR="00DD79A8" w:rsidRPr="00C635D2" w:rsidRDefault="00DD79A8" w:rsidP="00147E35">
      <w:pPr>
        <w:jc w:val="center"/>
        <w:rPr>
          <w:rFonts w:asciiTheme="minorHAnsi" w:hAnsiTheme="minorHAnsi" w:cstheme="minorHAnsi"/>
          <w:sz w:val="37"/>
          <w:szCs w:val="37"/>
          <w:lang w:val="en-US" w:eastAsia="en-US"/>
        </w:rPr>
      </w:pPr>
    </w:p>
    <w:p w14:paraId="1013901A" w14:textId="77777777" w:rsidR="00DD79A8" w:rsidRPr="00C635D2" w:rsidRDefault="00DD79A8" w:rsidP="00147E35">
      <w:pPr>
        <w:jc w:val="center"/>
        <w:rPr>
          <w:rFonts w:asciiTheme="minorHAnsi" w:hAnsiTheme="minorHAnsi" w:cstheme="minorHAnsi"/>
          <w:sz w:val="37"/>
          <w:szCs w:val="37"/>
          <w:lang w:val="en-US" w:eastAsia="en-US"/>
        </w:rPr>
      </w:pPr>
    </w:p>
    <w:p w14:paraId="598BFFEC" w14:textId="77777777" w:rsidR="00DD79A8" w:rsidRPr="00C635D2" w:rsidRDefault="00DD79A8" w:rsidP="00147E35">
      <w:pPr>
        <w:jc w:val="center"/>
        <w:rPr>
          <w:rFonts w:asciiTheme="minorHAnsi" w:hAnsiTheme="minorHAnsi" w:cstheme="minorHAnsi"/>
          <w:sz w:val="37"/>
          <w:szCs w:val="37"/>
          <w:lang w:val="en-US" w:eastAsia="en-US"/>
        </w:rPr>
      </w:pPr>
    </w:p>
    <w:p w14:paraId="6AE5EFB3" w14:textId="77777777" w:rsidR="00DD79A8" w:rsidRPr="00C635D2" w:rsidRDefault="00DD79A8" w:rsidP="00147E35">
      <w:pPr>
        <w:jc w:val="center"/>
        <w:rPr>
          <w:rFonts w:asciiTheme="minorHAnsi" w:hAnsiTheme="minorHAnsi" w:cstheme="minorHAnsi"/>
          <w:sz w:val="37"/>
          <w:szCs w:val="37"/>
          <w:lang w:val="en-US" w:eastAsia="en-US"/>
        </w:rPr>
      </w:pPr>
    </w:p>
    <w:p w14:paraId="1229A69B" w14:textId="77777777" w:rsidR="00DD79A8" w:rsidRPr="00C635D2" w:rsidRDefault="00DD79A8" w:rsidP="00147E35">
      <w:pPr>
        <w:jc w:val="center"/>
        <w:rPr>
          <w:rFonts w:asciiTheme="minorHAnsi" w:hAnsiTheme="minorHAnsi" w:cstheme="minorHAnsi"/>
          <w:sz w:val="37"/>
          <w:szCs w:val="37"/>
          <w:lang w:val="en-US" w:eastAsia="en-US"/>
        </w:rPr>
      </w:pPr>
    </w:p>
    <w:p w14:paraId="62E95675" w14:textId="77777777" w:rsidR="00DD79A8" w:rsidRPr="00C635D2" w:rsidRDefault="00DD79A8" w:rsidP="00147E35">
      <w:pPr>
        <w:jc w:val="center"/>
        <w:rPr>
          <w:rFonts w:asciiTheme="minorHAnsi" w:hAnsiTheme="minorHAnsi" w:cstheme="minorHAnsi"/>
          <w:sz w:val="37"/>
          <w:szCs w:val="37"/>
          <w:lang w:val="en-US" w:eastAsia="en-US"/>
        </w:rPr>
      </w:pPr>
    </w:p>
    <w:p w14:paraId="2CA6B1A7" w14:textId="77777777" w:rsidR="00DD79A8" w:rsidRPr="00C635D2" w:rsidRDefault="00DD79A8" w:rsidP="00147E35">
      <w:pPr>
        <w:rPr>
          <w:rFonts w:asciiTheme="minorHAnsi" w:hAnsiTheme="minorHAnsi" w:cstheme="minorHAnsi"/>
          <w:lang w:val="en-US" w:eastAsia="en-US"/>
        </w:rPr>
      </w:pPr>
    </w:p>
    <w:p w14:paraId="11FA23C5" w14:textId="77777777" w:rsidR="00DD79A8" w:rsidRPr="00C635D2" w:rsidRDefault="00DD79A8" w:rsidP="00147E35">
      <w:pPr>
        <w:jc w:val="center"/>
        <w:rPr>
          <w:rFonts w:asciiTheme="minorHAnsi" w:hAnsiTheme="minorHAnsi" w:cstheme="minorHAnsi"/>
          <w:b/>
          <w:sz w:val="48"/>
          <w:szCs w:val="48"/>
          <w:lang w:val="en-US" w:eastAsia="en-US"/>
        </w:rPr>
      </w:pPr>
    </w:p>
    <w:p w14:paraId="443AF6B6" w14:textId="77777777" w:rsidR="00DD79A8" w:rsidRPr="00C635D2" w:rsidRDefault="00DD79A8" w:rsidP="00147E35">
      <w:pPr>
        <w:jc w:val="center"/>
        <w:rPr>
          <w:rFonts w:asciiTheme="minorHAnsi" w:hAnsiTheme="minorHAnsi" w:cstheme="minorHAnsi"/>
          <w:b/>
          <w:sz w:val="48"/>
          <w:szCs w:val="48"/>
          <w:lang w:val="en-US" w:eastAsia="en-US"/>
        </w:rPr>
      </w:pPr>
    </w:p>
    <w:p w14:paraId="25177C29" w14:textId="77777777" w:rsidR="008375F5" w:rsidRPr="00C635D2" w:rsidRDefault="008375F5" w:rsidP="00147E35">
      <w:pPr>
        <w:jc w:val="center"/>
        <w:rPr>
          <w:rFonts w:asciiTheme="minorHAnsi" w:hAnsiTheme="minorHAnsi" w:cstheme="minorHAnsi"/>
          <w:b/>
          <w:sz w:val="48"/>
          <w:szCs w:val="48"/>
          <w:lang w:val="en-US" w:eastAsia="en-US"/>
        </w:rPr>
      </w:pPr>
    </w:p>
    <w:p w14:paraId="1102F4C8" w14:textId="77777777" w:rsidR="008375F5" w:rsidRPr="00C635D2" w:rsidRDefault="008375F5" w:rsidP="00147E35">
      <w:pPr>
        <w:jc w:val="center"/>
        <w:rPr>
          <w:rFonts w:asciiTheme="minorHAnsi" w:hAnsiTheme="minorHAnsi" w:cstheme="minorHAnsi"/>
          <w:b/>
          <w:sz w:val="48"/>
          <w:szCs w:val="48"/>
          <w:lang w:val="en-US" w:eastAsia="en-US"/>
        </w:rPr>
      </w:pPr>
    </w:p>
    <w:p w14:paraId="397565DD" w14:textId="77777777" w:rsidR="00DD79A8" w:rsidRPr="00C635D2" w:rsidRDefault="00DD79A8" w:rsidP="00147E35">
      <w:pPr>
        <w:jc w:val="center"/>
        <w:rPr>
          <w:rFonts w:asciiTheme="minorHAnsi" w:hAnsiTheme="minorHAnsi" w:cstheme="minorHAnsi"/>
          <w:b/>
          <w:sz w:val="48"/>
          <w:szCs w:val="48"/>
          <w:lang w:val="en-US" w:eastAsia="en-US"/>
        </w:rPr>
      </w:pPr>
      <w:r w:rsidRPr="00C635D2">
        <w:rPr>
          <w:rFonts w:asciiTheme="minorHAnsi" w:hAnsiTheme="minorHAnsi" w:cstheme="minorHAnsi"/>
          <w:b/>
          <w:sz w:val="48"/>
          <w:szCs w:val="48"/>
          <w:lang w:val="en-US" w:eastAsia="en-US"/>
        </w:rPr>
        <w:t>RELIGIOUS EDUCATION POLICY</w:t>
      </w:r>
    </w:p>
    <w:p w14:paraId="67D19484" w14:textId="77777777" w:rsidR="00DD79A8" w:rsidRPr="00C635D2" w:rsidRDefault="00DD79A8" w:rsidP="00147E35">
      <w:pPr>
        <w:rPr>
          <w:rFonts w:asciiTheme="minorHAnsi" w:hAnsiTheme="minorHAnsi" w:cstheme="minorHAnsi"/>
          <w:lang w:val="en-US" w:eastAsia="en-US"/>
        </w:rPr>
      </w:pPr>
    </w:p>
    <w:p w14:paraId="6E3B85DC" w14:textId="77777777" w:rsidR="00DD79A8" w:rsidRPr="00C635D2" w:rsidRDefault="00DD79A8" w:rsidP="00147E35">
      <w:pPr>
        <w:jc w:val="center"/>
        <w:rPr>
          <w:rFonts w:asciiTheme="minorHAnsi" w:hAnsiTheme="minorHAnsi" w:cstheme="minorHAnsi"/>
          <w:lang w:val="en-US" w:eastAsia="en-US"/>
        </w:rPr>
      </w:pPr>
    </w:p>
    <w:p w14:paraId="7C8B3710" w14:textId="77777777" w:rsidR="008375F5" w:rsidRPr="00C635D2" w:rsidRDefault="008375F5" w:rsidP="00147E35">
      <w:pPr>
        <w:autoSpaceDE w:val="0"/>
        <w:autoSpaceDN w:val="0"/>
        <w:adjustRightInd w:val="0"/>
        <w:jc w:val="center"/>
        <w:rPr>
          <w:rFonts w:asciiTheme="minorHAnsi" w:eastAsia="Calibri" w:hAnsiTheme="minorHAnsi" w:cstheme="minorHAnsi"/>
          <w:color w:val="000000"/>
          <w:sz w:val="36"/>
          <w:szCs w:val="36"/>
          <w:lang w:eastAsia="en-US"/>
        </w:rPr>
      </w:pPr>
    </w:p>
    <w:p w14:paraId="03CC619E" w14:textId="77777777" w:rsidR="00DD79A8" w:rsidRPr="00C635D2" w:rsidRDefault="00DD79A8" w:rsidP="00147E35">
      <w:pPr>
        <w:autoSpaceDE w:val="0"/>
        <w:autoSpaceDN w:val="0"/>
        <w:adjustRightInd w:val="0"/>
        <w:jc w:val="center"/>
        <w:rPr>
          <w:rFonts w:asciiTheme="minorHAnsi" w:eastAsia="Calibri" w:hAnsiTheme="minorHAnsi" w:cstheme="minorHAnsi"/>
          <w:color w:val="000000"/>
          <w:sz w:val="36"/>
          <w:szCs w:val="36"/>
          <w:lang w:eastAsia="en-US"/>
        </w:rPr>
      </w:pPr>
      <w:r w:rsidRPr="00C635D2">
        <w:rPr>
          <w:rFonts w:asciiTheme="minorHAnsi" w:eastAsia="Calibri" w:hAnsiTheme="minorHAnsi" w:cstheme="minorHAnsi"/>
          <w:color w:val="000000"/>
          <w:sz w:val="36"/>
          <w:szCs w:val="36"/>
          <w:lang w:eastAsia="en-US"/>
        </w:rPr>
        <w:t xml:space="preserve">Mission Statement </w:t>
      </w:r>
    </w:p>
    <w:p w14:paraId="52C9A72A" w14:textId="77777777" w:rsidR="00DD79A8" w:rsidRPr="00C635D2" w:rsidRDefault="00DD79A8" w:rsidP="00147E35">
      <w:pPr>
        <w:autoSpaceDE w:val="0"/>
        <w:autoSpaceDN w:val="0"/>
        <w:adjustRightInd w:val="0"/>
        <w:jc w:val="center"/>
        <w:rPr>
          <w:rFonts w:asciiTheme="minorHAnsi" w:eastAsia="Calibri" w:hAnsiTheme="minorHAnsi" w:cstheme="minorHAnsi"/>
          <w:color w:val="000000"/>
          <w:sz w:val="36"/>
          <w:szCs w:val="36"/>
          <w:lang w:eastAsia="en-US"/>
        </w:rPr>
      </w:pPr>
    </w:p>
    <w:p w14:paraId="1D1EDC03" w14:textId="77777777" w:rsidR="00DD79A8" w:rsidRPr="00C635D2" w:rsidRDefault="00DD79A8" w:rsidP="00147E35">
      <w:pPr>
        <w:widowControl w:val="0"/>
        <w:overflowPunct w:val="0"/>
        <w:autoSpaceDE w:val="0"/>
        <w:autoSpaceDN w:val="0"/>
        <w:adjustRightInd w:val="0"/>
        <w:ind w:left="540" w:right="600"/>
        <w:jc w:val="center"/>
        <w:textAlignment w:val="baseline"/>
        <w:rPr>
          <w:rFonts w:asciiTheme="minorHAnsi" w:hAnsiTheme="minorHAnsi" w:cstheme="minorHAnsi"/>
          <w:bCs/>
          <w:sz w:val="36"/>
          <w:szCs w:val="36"/>
          <w:lang w:val="en-US"/>
        </w:rPr>
      </w:pPr>
      <w:r w:rsidRPr="00C635D2">
        <w:rPr>
          <w:rFonts w:asciiTheme="minorHAnsi" w:hAnsiTheme="minorHAnsi" w:cstheme="minorHAnsi"/>
          <w:bCs/>
          <w:sz w:val="36"/>
          <w:szCs w:val="36"/>
          <w:lang w:val="en-US"/>
        </w:rPr>
        <w:t>Guided by truth, respect and compassion; we share in building upon every individual’s foundation, nurturing a love of learning in preparation for tomorrow’s society, with Jesus at the heart of all we do.</w:t>
      </w:r>
    </w:p>
    <w:p w14:paraId="43EB2C31" w14:textId="77777777" w:rsidR="00DD79A8" w:rsidRPr="00C635D2" w:rsidRDefault="00DD79A8" w:rsidP="00147E35">
      <w:pPr>
        <w:widowControl w:val="0"/>
        <w:overflowPunct w:val="0"/>
        <w:autoSpaceDE w:val="0"/>
        <w:autoSpaceDN w:val="0"/>
        <w:adjustRightInd w:val="0"/>
        <w:ind w:left="540" w:right="600"/>
        <w:jc w:val="center"/>
        <w:textAlignment w:val="baseline"/>
        <w:rPr>
          <w:rFonts w:asciiTheme="minorHAnsi" w:hAnsiTheme="minorHAnsi" w:cstheme="minorHAnsi"/>
          <w:b/>
          <w:sz w:val="28"/>
          <w:szCs w:val="28"/>
        </w:rPr>
      </w:pPr>
    </w:p>
    <w:p w14:paraId="300B2A1F" w14:textId="77777777" w:rsidR="00DD79A8" w:rsidRPr="00C635D2" w:rsidRDefault="00DD79A8" w:rsidP="00147E35">
      <w:pPr>
        <w:jc w:val="center"/>
        <w:rPr>
          <w:rFonts w:asciiTheme="minorHAnsi" w:hAnsiTheme="minorHAnsi" w:cstheme="minorHAnsi"/>
          <w:b/>
          <w:szCs w:val="22"/>
        </w:rPr>
      </w:pPr>
    </w:p>
    <w:p w14:paraId="375BA454" w14:textId="77777777" w:rsidR="00293260" w:rsidRPr="00C635D2" w:rsidRDefault="00293260" w:rsidP="00147E35">
      <w:pPr>
        <w:rPr>
          <w:rFonts w:asciiTheme="minorHAnsi" w:hAnsiTheme="minorHAnsi" w:cstheme="minorHAnsi"/>
          <w:b/>
          <w:bCs/>
          <w:color w:val="000000" w:themeColor="text1"/>
          <w:bdr w:val="none" w:sz="0" w:space="0" w:color="auto" w:frame="1"/>
        </w:rPr>
      </w:pPr>
      <w:r w:rsidRPr="00C635D2">
        <w:rPr>
          <w:rFonts w:asciiTheme="minorHAnsi" w:hAnsiTheme="minorHAnsi" w:cstheme="minorHAnsi"/>
          <w:b/>
          <w:bCs/>
          <w:color w:val="000000" w:themeColor="text1"/>
          <w:bdr w:val="none" w:sz="0" w:space="0" w:color="auto" w:frame="1"/>
        </w:rPr>
        <w:br w:type="page"/>
      </w:r>
    </w:p>
    <w:p w14:paraId="51BC05C7" w14:textId="77777777" w:rsidR="003A5048" w:rsidRPr="00C635D2" w:rsidRDefault="009B41D8" w:rsidP="00147E35">
      <w:pPr>
        <w:shd w:val="clear" w:color="auto" w:fill="FFFFFF"/>
        <w:jc w:val="center"/>
        <w:textAlignment w:val="baseline"/>
        <w:outlineLvl w:val="1"/>
        <w:rPr>
          <w:rFonts w:asciiTheme="minorHAnsi" w:hAnsiTheme="minorHAnsi" w:cstheme="minorHAnsi"/>
          <w:b/>
          <w:bCs/>
          <w:color w:val="000000" w:themeColor="text1"/>
          <w:sz w:val="40"/>
          <w:szCs w:val="40"/>
          <w:bdr w:val="none" w:sz="0" w:space="0" w:color="auto" w:frame="1"/>
        </w:rPr>
      </w:pPr>
      <w:r w:rsidRPr="00C635D2">
        <w:rPr>
          <w:rFonts w:asciiTheme="minorHAnsi" w:hAnsiTheme="minorHAnsi" w:cstheme="minorHAnsi"/>
          <w:b/>
          <w:bCs/>
          <w:color w:val="000000" w:themeColor="text1"/>
          <w:sz w:val="40"/>
          <w:szCs w:val="40"/>
          <w:bdr w:val="none" w:sz="0" w:space="0" w:color="auto" w:frame="1"/>
        </w:rPr>
        <w:lastRenderedPageBreak/>
        <w:t>Religious Education Policy</w:t>
      </w:r>
    </w:p>
    <w:p w14:paraId="35368646" w14:textId="77777777" w:rsidR="003A5048" w:rsidRPr="00C635D2" w:rsidRDefault="003A5048" w:rsidP="00147E35">
      <w:pPr>
        <w:shd w:val="clear" w:color="auto" w:fill="FFFFFF"/>
        <w:jc w:val="center"/>
        <w:textAlignment w:val="baseline"/>
        <w:outlineLvl w:val="1"/>
        <w:rPr>
          <w:rFonts w:asciiTheme="minorHAnsi" w:hAnsiTheme="minorHAnsi" w:cstheme="minorHAnsi"/>
          <w:color w:val="000000" w:themeColor="text1"/>
        </w:rPr>
      </w:pPr>
    </w:p>
    <w:p w14:paraId="3F647601" w14:textId="77777777" w:rsidR="003A5048" w:rsidRPr="00C635D2" w:rsidRDefault="003A5048" w:rsidP="00147E35">
      <w:pPr>
        <w:shd w:val="clear" w:color="auto" w:fill="FFFFFF"/>
        <w:textAlignment w:val="baseline"/>
        <w:rPr>
          <w:rFonts w:asciiTheme="minorHAnsi" w:hAnsiTheme="minorHAnsi" w:cstheme="minorHAnsi"/>
          <w:color w:val="000000" w:themeColor="text1"/>
        </w:rPr>
      </w:pPr>
      <w:r w:rsidRPr="00C635D2">
        <w:rPr>
          <w:rFonts w:asciiTheme="minorHAnsi" w:hAnsiTheme="minorHAnsi" w:cstheme="minorHAnsi"/>
          <w:b/>
          <w:bCs/>
          <w:color w:val="000000" w:themeColor="text1"/>
          <w:bdr w:val="none" w:sz="0" w:space="0" w:color="auto" w:frame="1"/>
        </w:rPr>
        <w:t>Rationale</w:t>
      </w:r>
    </w:p>
    <w:p w14:paraId="0C0FC8A0" w14:textId="525D3FD5" w:rsidR="003A5048" w:rsidRPr="00C635D2" w:rsidRDefault="00C310E0" w:rsidP="00147E35">
      <w:pPr>
        <w:shd w:val="clear" w:color="auto" w:fill="FFFFFF"/>
        <w:textAlignment w:val="baseline"/>
        <w:rPr>
          <w:rFonts w:asciiTheme="minorHAnsi" w:hAnsiTheme="minorHAnsi" w:cstheme="minorHAnsi"/>
          <w:color w:val="000000" w:themeColor="text1"/>
        </w:rPr>
      </w:pPr>
      <w:r w:rsidRPr="00C635D2">
        <w:rPr>
          <w:rFonts w:asciiTheme="minorHAnsi" w:hAnsiTheme="minorHAnsi" w:cstheme="minorHAnsi"/>
          <w:color w:val="000000" w:themeColor="text1"/>
        </w:rPr>
        <w:t>Religious Education is the </w:t>
      </w:r>
      <w:r w:rsidRPr="00C635D2">
        <w:rPr>
          <w:rFonts w:asciiTheme="minorHAnsi" w:hAnsiTheme="minorHAnsi" w:cstheme="minorHAnsi"/>
          <w:b/>
          <w:bCs/>
          <w:color w:val="000000" w:themeColor="text1"/>
        </w:rPr>
        <w:t>‘core of the core curriculum’</w:t>
      </w:r>
      <w:r w:rsidRPr="00C635D2">
        <w:rPr>
          <w:rFonts w:asciiTheme="minorHAnsi" w:hAnsiTheme="minorHAnsi" w:cstheme="minorHAnsi"/>
          <w:color w:val="000000" w:themeColor="text1"/>
        </w:rPr>
        <w:t> (Pope St. John Paul II) because </w:t>
      </w:r>
      <w:r w:rsidRPr="00C635D2">
        <w:rPr>
          <w:rFonts w:asciiTheme="minorHAnsi" w:hAnsiTheme="minorHAnsi" w:cstheme="minorHAnsi"/>
          <w:i/>
          <w:iCs/>
          <w:color w:val="000000" w:themeColor="text1"/>
        </w:rPr>
        <w:t>‘At the heart of Catholic education lies the Christian vision of the human person. This vision is expressed and explored in religious education. Therefore, religious education is never simply one subject among many, but the foundation of the entire educational process.’</w:t>
      </w:r>
      <w:r w:rsidRPr="00C635D2">
        <w:rPr>
          <w:rFonts w:asciiTheme="minorHAnsi" w:hAnsiTheme="minorHAnsi" w:cstheme="minorHAnsi"/>
          <w:color w:val="000000" w:themeColor="text1"/>
        </w:rPr>
        <w:t xml:space="preserve"> (Catholic Bishops’ Conference of England and Wales, 2000). </w:t>
      </w:r>
      <w:r w:rsidR="003A5048" w:rsidRPr="00C635D2">
        <w:rPr>
          <w:rFonts w:asciiTheme="minorHAnsi" w:hAnsiTheme="minorHAnsi" w:cstheme="minorHAnsi"/>
          <w:color w:val="000000" w:themeColor="text1"/>
        </w:rPr>
        <w:t>Religious Education lies at the heart of the Church’s response to the call of Christ to ‘go out into the world and teach all nations’</w:t>
      </w:r>
      <w:r w:rsidRPr="00C635D2">
        <w:rPr>
          <w:rFonts w:asciiTheme="minorHAnsi" w:hAnsiTheme="minorHAnsi" w:cstheme="minorHAnsi"/>
          <w:color w:val="000000" w:themeColor="text1"/>
        </w:rPr>
        <w:t xml:space="preserve"> (Matthew 28:19). </w:t>
      </w:r>
    </w:p>
    <w:p w14:paraId="76FDBBE1" w14:textId="77777777" w:rsidR="00C310E0" w:rsidRPr="00C635D2" w:rsidRDefault="00C310E0" w:rsidP="00147E35">
      <w:pPr>
        <w:shd w:val="clear" w:color="auto" w:fill="FFFFFF"/>
        <w:textAlignment w:val="baseline"/>
        <w:rPr>
          <w:rFonts w:asciiTheme="minorHAnsi" w:hAnsiTheme="minorHAnsi" w:cstheme="minorHAnsi"/>
          <w:color w:val="000000" w:themeColor="text1"/>
        </w:rPr>
      </w:pPr>
    </w:p>
    <w:p w14:paraId="5716F838" w14:textId="4D84B417" w:rsidR="003A5048" w:rsidRPr="00C635D2" w:rsidRDefault="003A5048" w:rsidP="00147E35">
      <w:pPr>
        <w:shd w:val="clear" w:color="auto" w:fill="FFFFFF"/>
        <w:textAlignment w:val="baseline"/>
        <w:rPr>
          <w:rFonts w:asciiTheme="minorHAnsi" w:hAnsiTheme="minorHAnsi" w:cstheme="minorHAnsi"/>
          <w:color w:val="000000" w:themeColor="text1"/>
        </w:rPr>
      </w:pPr>
      <w:r w:rsidRPr="00C635D2">
        <w:rPr>
          <w:rFonts w:asciiTheme="minorHAnsi" w:hAnsiTheme="minorHAnsi" w:cstheme="minorHAnsi"/>
          <w:color w:val="000000" w:themeColor="text1"/>
        </w:rPr>
        <w:t> </w:t>
      </w:r>
    </w:p>
    <w:p w14:paraId="273D58E2" w14:textId="77777777" w:rsidR="003A5048" w:rsidRPr="00C635D2" w:rsidRDefault="003A5048" w:rsidP="00147E35">
      <w:pPr>
        <w:shd w:val="clear" w:color="auto" w:fill="FFFFFF"/>
        <w:textAlignment w:val="baseline"/>
        <w:rPr>
          <w:rFonts w:asciiTheme="minorHAnsi" w:hAnsiTheme="minorHAnsi" w:cstheme="minorHAnsi"/>
          <w:color w:val="000000" w:themeColor="text1"/>
        </w:rPr>
      </w:pPr>
      <w:r w:rsidRPr="00C635D2">
        <w:rPr>
          <w:rFonts w:asciiTheme="minorHAnsi" w:hAnsiTheme="minorHAnsi" w:cstheme="minorHAnsi"/>
          <w:b/>
          <w:bCs/>
          <w:color w:val="000000" w:themeColor="text1"/>
          <w:bdr w:val="none" w:sz="0" w:space="0" w:color="auto" w:frame="1"/>
        </w:rPr>
        <w:t>Religious Education at Sacred Heart aims to promote</w:t>
      </w:r>
      <w:r w:rsidRPr="00C635D2">
        <w:rPr>
          <w:rFonts w:asciiTheme="minorHAnsi" w:hAnsiTheme="minorHAnsi" w:cstheme="minorHAnsi"/>
          <w:color w:val="000000" w:themeColor="text1"/>
        </w:rPr>
        <w:t>:</w:t>
      </w:r>
    </w:p>
    <w:p w14:paraId="01946E3E" w14:textId="3EF8B3A2"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follow the Curriculum Directory for Religious Education (RECD and RED), ensuring high standards of teaching and learning in RE.</w:t>
      </w:r>
    </w:p>
    <w:p w14:paraId="3655FF77" w14:textId="136BFF91"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develop knowledge and understanding of the Catholic Church, its traditions, teachings, and mission.</w:t>
      </w:r>
    </w:p>
    <w:p w14:paraId="1C3641E3" w14:textId="31380DB5"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provide a strong foundation for a life of faith, rooted in the Gospel values of Faith, Hope, and Love.</w:t>
      </w:r>
    </w:p>
    <w:p w14:paraId="688A759B" w14:textId="4E729CCA"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deepen knowledge and understanding of the Catholic response to the ultimate questions about human life, its origin, and purpose.</w:t>
      </w:r>
    </w:p>
    <w:p w14:paraId="22CEBAD7" w14:textId="1DF5C887"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equip pupils with the skills to examine and reflect on religious belief and practice, encouraging thoughtful and meaningful engagement.</w:t>
      </w:r>
    </w:p>
    <w:p w14:paraId="6FE2836C" w14:textId="791AA008"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foster understanding and awareness of other major world religions, promoting respect and dialogue.</w:t>
      </w:r>
    </w:p>
    <w:p w14:paraId="5FD8C4B6" w14:textId="0D7A4D91"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embed the Sacred Heart Mission Statement and school motto, Learning in Love, throughout the RE curriculum and wider school life.</w:t>
      </w:r>
    </w:p>
    <w:p w14:paraId="19FF6B56" w14:textId="27FE747E" w:rsidR="001E662E" w:rsidRPr="00C635D2" w:rsidRDefault="001E662E" w:rsidP="00147E35">
      <w:pPr>
        <w:pStyle w:val="ListParagraph"/>
        <w:numPr>
          <w:ilvl w:val="0"/>
          <w:numId w:val="34"/>
        </w:numPr>
        <w:rPr>
          <w:rFonts w:asciiTheme="minorHAnsi" w:hAnsiTheme="minorHAnsi" w:cstheme="minorHAnsi"/>
        </w:rPr>
      </w:pPr>
      <w:r w:rsidRPr="00C635D2">
        <w:rPr>
          <w:rFonts w:asciiTheme="minorHAnsi" w:hAnsiTheme="minorHAnsi" w:cstheme="minorHAnsi"/>
        </w:rPr>
        <w:t>To ensure that RE lessons are faith-filled, engaging, and respectful, where every pupil feels a sense of belonging and is supported to achieve and flourish in their personal faith journey.</w:t>
      </w:r>
    </w:p>
    <w:p w14:paraId="3923339D" w14:textId="77777777" w:rsidR="003A5048" w:rsidRPr="00C635D2" w:rsidRDefault="003A5048" w:rsidP="00147E35">
      <w:pPr>
        <w:shd w:val="clear" w:color="auto" w:fill="FFFFFF"/>
        <w:textAlignment w:val="baseline"/>
        <w:rPr>
          <w:rFonts w:asciiTheme="minorHAnsi" w:hAnsiTheme="minorHAnsi" w:cstheme="minorHAnsi"/>
        </w:rPr>
      </w:pPr>
      <w:r w:rsidRPr="00C635D2">
        <w:rPr>
          <w:rFonts w:asciiTheme="minorHAnsi" w:hAnsiTheme="minorHAnsi" w:cstheme="minorHAnsi"/>
        </w:rPr>
        <w:t> </w:t>
      </w:r>
    </w:p>
    <w:p w14:paraId="0CFDAB06" w14:textId="77777777" w:rsidR="001E662E" w:rsidRPr="001E662E" w:rsidRDefault="001E662E" w:rsidP="00147E35">
      <w:pPr>
        <w:outlineLvl w:val="2"/>
        <w:rPr>
          <w:rFonts w:asciiTheme="minorHAnsi" w:hAnsiTheme="minorHAnsi" w:cstheme="minorHAnsi"/>
          <w:b/>
          <w:bCs/>
        </w:rPr>
      </w:pPr>
      <w:r w:rsidRPr="001E662E">
        <w:rPr>
          <w:rFonts w:asciiTheme="minorHAnsi" w:hAnsiTheme="minorHAnsi" w:cstheme="minorHAnsi"/>
          <w:b/>
          <w:bCs/>
        </w:rPr>
        <w:t>How We Meet Our Aims</w:t>
      </w:r>
    </w:p>
    <w:p w14:paraId="7A96C53D" w14:textId="77777777" w:rsidR="001E662E" w:rsidRPr="001E662E" w:rsidRDefault="001E662E" w:rsidP="00147E35">
      <w:pPr>
        <w:rPr>
          <w:rFonts w:asciiTheme="minorHAnsi" w:hAnsiTheme="minorHAnsi" w:cstheme="minorHAnsi"/>
        </w:rPr>
      </w:pPr>
      <w:r w:rsidRPr="001E662E">
        <w:rPr>
          <w:rFonts w:asciiTheme="minorHAnsi" w:hAnsiTheme="minorHAnsi" w:cstheme="minorHAnsi"/>
          <w:b/>
          <w:bCs/>
        </w:rPr>
        <w:t>RE Programme of Study</w:t>
      </w:r>
    </w:p>
    <w:p w14:paraId="0519C0FB"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 xml:space="preserve">EYFS–KS1 follow </w:t>
      </w:r>
      <w:r w:rsidRPr="00C635D2">
        <w:rPr>
          <w:rFonts w:asciiTheme="minorHAnsi" w:hAnsiTheme="minorHAnsi" w:cstheme="minorHAnsi"/>
          <w:i/>
          <w:iCs/>
        </w:rPr>
        <w:t>Lighting the Path</w:t>
      </w:r>
      <w:r w:rsidRPr="00C635D2">
        <w:rPr>
          <w:rFonts w:asciiTheme="minorHAnsi" w:hAnsiTheme="minorHAnsi" w:cstheme="minorHAnsi"/>
        </w:rPr>
        <w:t xml:space="preserve"> (RED) and KS2 follow </w:t>
      </w:r>
      <w:r w:rsidRPr="00C635D2">
        <w:rPr>
          <w:rFonts w:asciiTheme="minorHAnsi" w:hAnsiTheme="minorHAnsi" w:cstheme="minorHAnsi"/>
          <w:i/>
          <w:iCs/>
        </w:rPr>
        <w:t>Come and See</w:t>
      </w:r>
      <w:r w:rsidRPr="00C635D2">
        <w:rPr>
          <w:rFonts w:asciiTheme="minorHAnsi" w:hAnsiTheme="minorHAnsi" w:cstheme="minorHAnsi"/>
        </w:rPr>
        <w:t xml:space="preserve"> (RECD).</w:t>
      </w:r>
    </w:p>
    <w:p w14:paraId="480D0E90"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Lessons are planned for progression, depth, and alignment with the Curriculum Directory.</w:t>
      </w:r>
    </w:p>
    <w:p w14:paraId="37F478B0" w14:textId="77777777" w:rsidR="001E662E" w:rsidRPr="00C635D2" w:rsidRDefault="001E662E" w:rsidP="00147E35">
      <w:pPr>
        <w:rPr>
          <w:rFonts w:asciiTheme="minorHAnsi" w:hAnsiTheme="minorHAnsi" w:cstheme="minorHAnsi"/>
        </w:rPr>
      </w:pPr>
      <w:r w:rsidRPr="00C635D2">
        <w:rPr>
          <w:rFonts w:asciiTheme="minorHAnsi" w:hAnsiTheme="minorHAnsi" w:cstheme="minorHAnsi"/>
          <w:b/>
          <w:bCs/>
        </w:rPr>
        <w:t>Religious Practice, Liturgy, and Prayer</w:t>
      </w:r>
    </w:p>
    <w:p w14:paraId="38C6D1A1"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Daily collective worship and regular opportunities for prayer, reflection, and liturgy.</w:t>
      </w:r>
    </w:p>
    <w:p w14:paraId="3E64D139"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Celebration of Masses, feast days, and the liturgical seasons within school and parish.</w:t>
      </w:r>
    </w:p>
    <w:p w14:paraId="3CBB5957"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Pupil leadership in worship, with opportunities for pupils to act as prayer leaders and to plan and lead collective worship.</w:t>
      </w:r>
    </w:p>
    <w:p w14:paraId="44DB9FCD" w14:textId="77777777" w:rsidR="00443E8E" w:rsidRPr="00C635D2" w:rsidRDefault="001E662E" w:rsidP="00147E35">
      <w:pPr>
        <w:rPr>
          <w:rFonts w:asciiTheme="minorHAnsi" w:hAnsiTheme="minorHAnsi" w:cstheme="minorHAnsi"/>
        </w:rPr>
      </w:pPr>
      <w:r w:rsidRPr="00C635D2">
        <w:rPr>
          <w:rFonts w:asciiTheme="minorHAnsi" w:hAnsiTheme="minorHAnsi" w:cstheme="minorHAnsi"/>
          <w:b/>
          <w:bCs/>
        </w:rPr>
        <w:t>Pastoral Care</w:t>
      </w:r>
      <w:r w:rsidR="00443E8E" w:rsidRPr="00C635D2">
        <w:rPr>
          <w:rFonts w:asciiTheme="minorHAnsi" w:hAnsiTheme="minorHAnsi" w:cstheme="minorHAnsi"/>
          <w:b/>
          <w:bCs/>
        </w:rPr>
        <w:t xml:space="preserve"> </w:t>
      </w:r>
    </w:p>
    <w:p w14:paraId="302AF46D" w14:textId="6372C425"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 xml:space="preserve">A nurturing environment rooted in Faith, Hope, and Love, reflecting the school motto </w:t>
      </w:r>
      <w:r w:rsidRPr="00C635D2">
        <w:rPr>
          <w:rFonts w:asciiTheme="minorHAnsi" w:hAnsiTheme="minorHAnsi" w:cstheme="minorHAnsi"/>
          <w:i/>
          <w:iCs/>
        </w:rPr>
        <w:t>Learning in Love</w:t>
      </w:r>
      <w:r w:rsidRPr="00C635D2">
        <w:rPr>
          <w:rFonts w:asciiTheme="minorHAnsi" w:hAnsiTheme="minorHAnsi" w:cstheme="minorHAnsi"/>
        </w:rPr>
        <w:t>.</w:t>
      </w:r>
    </w:p>
    <w:p w14:paraId="7AEFC87E"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Behaviour expectations based on Gospel values, ensuring respect and dignity for all.</w:t>
      </w:r>
    </w:p>
    <w:p w14:paraId="5BEB943D" w14:textId="20A54B85"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lastRenderedPageBreak/>
        <w:t>Pastoral systems ensure every pupil feels valued, respected, and sup</w:t>
      </w:r>
      <w:r w:rsidR="00ED04CE" w:rsidRPr="00C635D2">
        <w:rPr>
          <w:rFonts w:asciiTheme="minorHAnsi" w:hAnsiTheme="minorHAnsi" w:cstheme="minorHAnsi"/>
        </w:rPr>
        <w:t>porting the whole child</w:t>
      </w:r>
    </w:p>
    <w:p w14:paraId="77A2DBC5" w14:textId="77777777" w:rsidR="001E662E" w:rsidRPr="00C635D2" w:rsidRDefault="001E662E" w:rsidP="00147E35">
      <w:pPr>
        <w:rPr>
          <w:rFonts w:asciiTheme="minorHAnsi" w:hAnsiTheme="minorHAnsi" w:cstheme="minorHAnsi"/>
        </w:rPr>
      </w:pPr>
      <w:r w:rsidRPr="00C635D2">
        <w:rPr>
          <w:rFonts w:asciiTheme="minorHAnsi" w:hAnsiTheme="minorHAnsi" w:cstheme="minorHAnsi"/>
          <w:b/>
          <w:bCs/>
        </w:rPr>
        <w:t>Links with the Parish and the Wider Church</w:t>
      </w:r>
    </w:p>
    <w:p w14:paraId="3DD61F2F"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Close partnership with the parish through shared liturgies, workshops, sacramental preparation, and visits to places of worship.</w:t>
      </w:r>
    </w:p>
    <w:p w14:paraId="5A772969"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Involvement of parish clergy and community in the spiritual life of the school.</w:t>
      </w:r>
    </w:p>
    <w:p w14:paraId="287C8B18"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Participation in wider diocesan and deanery initiatives.</w:t>
      </w:r>
    </w:p>
    <w:p w14:paraId="4CF0EB6A" w14:textId="6BA823D5" w:rsidR="001E662E" w:rsidRPr="00C635D2" w:rsidRDefault="001E662E" w:rsidP="00147E35">
      <w:pPr>
        <w:rPr>
          <w:rFonts w:asciiTheme="minorHAnsi" w:hAnsiTheme="minorHAnsi" w:cstheme="minorHAnsi"/>
        </w:rPr>
      </w:pPr>
      <w:r w:rsidRPr="00C635D2">
        <w:rPr>
          <w:rFonts w:asciiTheme="minorHAnsi" w:hAnsiTheme="minorHAnsi" w:cstheme="minorHAnsi"/>
          <w:b/>
          <w:bCs/>
        </w:rPr>
        <w:t xml:space="preserve">Catholic Social Teaching </w:t>
      </w:r>
    </w:p>
    <w:p w14:paraId="5184173A"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Pupils engage in Mission Weeks, charity initiatives, and social action projects inspired by Catholic Social Teaching.</w:t>
      </w:r>
    </w:p>
    <w:p w14:paraId="537BDE1E" w14:textId="05F1CF02"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 xml:space="preserve">Opportunities to </w:t>
      </w:r>
      <w:r w:rsidR="00A306EB" w:rsidRPr="00C635D2">
        <w:rPr>
          <w:rFonts w:asciiTheme="minorHAnsi" w:hAnsiTheme="minorHAnsi" w:cstheme="minorHAnsi"/>
        </w:rPr>
        <w:t>link learning to CST principles</w:t>
      </w:r>
      <w:r w:rsidRPr="00C635D2">
        <w:rPr>
          <w:rFonts w:asciiTheme="minorHAnsi" w:hAnsiTheme="minorHAnsi" w:cstheme="minorHAnsi"/>
        </w:rPr>
        <w:t>.</w:t>
      </w:r>
    </w:p>
    <w:p w14:paraId="5204FAC4" w14:textId="77777777" w:rsidR="001E662E" w:rsidRPr="00C635D2" w:rsidRDefault="001E662E" w:rsidP="00147E35">
      <w:pPr>
        <w:rPr>
          <w:rFonts w:asciiTheme="minorHAnsi" w:hAnsiTheme="minorHAnsi" w:cstheme="minorHAnsi"/>
        </w:rPr>
      </w:pPr>
      <w:r w:rsidRPr="00C635D2">
        <w:rPr>
          <w:rFonts w:asciiTheme="minorHAnsi" w:hAnsiTheme="minorHAnsi" w:cstheme="minorHAnsi"/>
          <w:b/>
          <w:bCs/>
        </w:rPr>
        <w:t>Home–School Partnership</w:t>
      </w:r>
    </w:p>
    <w:p w14:paraId="24151130" w14:textId="77777777" w:rsidR="001E662E" w:rsidRPr="00C635D2" w:rsidRDefault="001E662E" w:rsidP="00147E35">
      <w:pPr>
        <w:pStyle w:val="ListParagraph"/>
        <w:numPr>
          <w:ilvl w:val="0"/>
          <w:numId w:val="33"/>
        </w:numPr>
        <w:rPr>
          <w:rFonts w:asciiTheme="minorHAnsi" w:hAnsiTheme="minorHAnsi" w:cstheme="minorHAnsi"/>
        </w:rPr>
      </w:pPr>
      <w:r w:rsidRPr="00C635D2">
        <w:rPr>
          <w:rFonts w:asciiTheme="minorHAnsi" w:hAnsiTheme="minorHAnsi" w:cstheme="minorHAnsi"/>
        </w:rPr>
        <w:t>Faith is nurtured through collaborative practices such as the travelling rosary, crib, and</w:t>
      </w:r>
      <w:r w:rsidRPr="00C635D2">
        <w:rPr>
          <w:rFonts w:asciiTheme="minorHAnsi" w:hAnsiTheme="minorHAnsi" w:cstheme="minorHAnsi"/>
          <w:b/>
          <w:bCs/>
        </w:rPr>
        <w:t xml:space="preserve"> </w:t>
      </w:r>
      <w:r w:rsidRPr="00C635D2">
        <w:rPr>
          <w:rFonts w:asciiTheme="minorHAnsi" w:hAnsiTheme="minorHAnsi" w:cstheme="minorHAnsi"/>
        </w:rPr>
        <w:t>cross.</w:t>
      </w:r>
    </w:p>
    <w:p w14:paraId="57412C10" w14:textId="77777777" w:rsidR="001E662E" w:rsidRPr="00C635D2" w:rsidRDefault="001E662E" w:rsidP="00147E35">
      <w:pPr>
        <w:pStyle w:val="ListParagraph"/>
        <w:numPr>
          <w:ilvl w:val="0"/>
          <w:numId w:val="32"/>
        </w:numPr>
        <w:rPr>
          <w:rFonts w:asciiTheme="minorHAnsi" w:hAnsiTheme="minorHAnsi" w:cstheme="minorHAnsi"/>
        </w:rPr>
      </w:pPr>
      <w:r w:rsidRPr="00C635D2">
        <w:rPr>
          <w:rFonts w:asciiTheme="minorHAnsi" w:hAnsiTheme="minorHAnsi" w:cstheme="minorHAnsi"/>
        </w:rPr>
        <w:t>Parents are encouraged to participate in school liturgies, Masses, and celebrations.</w:t>
      </w:r>
    </w:p>
    <w:p w14:paraId="7A44428B" w14:textId="6F241BD1" w:rsidR="001E662E" w:rsidRDefault="001E662E" w:rsidP="00147E35">
      <w:pPr>
        <w:pStyle w:val="ListParagraph"/>
        <w:numPr>
          <w:ilvl w:val="0"/>
          <w:numId w:val="32"/>
        </w:numPr>
        <w:rPr>
          <w:rFonts w:asciiTheme="minorHAnsi" w:hAnsiTheme="minorHAnsi" w:cstheme="minorHAnsi"/>
        </w:rPr>
      </w:pPr>
      <w:r w:rsidRPr="00C635D2">
        <w:rPr>
          <w:rFonts w:asciiTheme="minorHAnsi" w:hAnsiTheme="minorHAnsi" w:cstheme="minorHAnsi"/>
        </w:rPr>
        <w:t>Strong communication ensures the RE curriculum is supported and celebrated at home.</w:t>
      </w:r>
    </w:p>
    <w:p w14:paraId="574C057A" w14:textId="4B60754D" w:rsidR="00AC0637" w:rsidRPr="00C635D2" w:rsidRDefault="00AC0637" w:rsidP="00147E35">
      <w:pPr>
        <w:pStyle w:val="ListParagraph"/>
        <w:numPr>
          <w:ilvl w:val="0"/>
          <w:numId w:val="32"/>
        </w:numPr>
        <w:rPr>
          <w:rFonts w:asciiTheme="minorHAnsi" w:hAnsiTheme="minorHAnsi" w:cstheme="minorHAnsi"/>
        </w:rPr>
      </w:pPr>
      <w:r>
        <w:rPr>
          <w:rFonts w:asciiTheme="minorHAnsi" w:hAnsiTheme="minorHAnsi" w:cstheme="minorHAnsi"/>
        </w:rPr>
        <w:t>Strong support from school during times of sacramental preparation i.e. First Reconciliation and First Holy Communion.</w:t>
      </w:r>
    </w:p>
    <w:p w14:paraId="27B9BB72" w14:textId="77777777" w:rsidR="001E662E" w:rsidRPr="00C635D2" w:rsidRDefault="001E662E" w:rsidP="00147E35">
      <w:pPr>
        <w:rPr>
          <w:rFonts w:asciiTheme="minorHAnsi" w:hAnsiTheme="minorHAnsi" w:cstheme="minorHAnsi"/>
        </w:rPr>
      </w:pPr>
      <w:r w:rsidRPr="00C635D2">
        <w:rPr>
          <w:rFonts w:asciiTheme="minorHAnsi" w:hAnsiTheme="minorHAnsi" w:cstheme="minorHAnsi"/>
          <w:b/>
          <w:bCs/>
        </w:rPr>
        <w:t>Cross-Curricular Links</w:t>
      </w:r>
    </w:p>
    <w:p w14:paraId="1B58BC17" w14:textId="6B2F927B" w:rsidR="001E662E" w:rsidRPr="00C635D2" w:rsidRDefault="001E662E" w:rsidP="00147E35">
      <w:pPr>
        <w:pStyle w:val="ListParagraph"/>
        <w:numPr>
          <w:ilvl w:val="0"/>
          <w:numId w:val="31"/>
        </w:numPr>
        <w:rPr>
          <w:rFonts w:asciiTheme="minorHAnsi" w:hAnsiTheme="minorHAnsi" w:cstheme="minorHAnsi"/>
        </w:rPr>
      </w:pPr>
      <w:r w:rsidRPr="00C635D2">
        <w:rPr>
          <w:rFonts w:asciiTheme="minorHAnsi" w:hAnsiTheme="minorHAnsi" w:cstheme="minorHAnsi"/>
        </w:rPr>
        <w:t>RE themes enriched through literacy, history, art</w:t>
      </w:r>
      <w:r w:rsidR="00ED04CE" w:rsidRPr="00C635D2">
        <w:rPr>
          <w:rFonts w:asciiTheme="minorHAnsi" w:hAnsiTheme="minorHAnsi" w:cstheme="minorHAnsi"/>
        </w:rPr>
        <w:t xml:space="preserve"> and</w:t>
      </w:r>
      <w:r w:rsidRPr="00C635D2">
        <w:rPr>
          <w:rFonts w:asciiTheme="minorHAnsi" w:hAnsiTheme="minorHAnsi" w:cstheme="minorHAnsi"/>
        </w:rPr>
        <w:t xml:space="preserve"> music</w:t>
      </w:r>
      <w:r w:rsidR="00ED04CE" w:rsidRPr="00C635D2">
        <w:rPr>
          <w:rFonts w:asciiTheme="minorHAnsi" w:hAnsiTheme="minorHAnsi" w:cstheme="minorHAnsi"/>
        </w:rPr>
        <w:t xml:space="preserve"> </w:t>
      </w:r>
    </w:p>
    <w:p w14:paraId="36347042" w14:textId="77777777" w:rsidR="001E662E" w:rsidRPr="00C635D2" w:rsidRDefault="001E662E" w:rsidP="00147E35">
      <w:pPr>
        <w:pStyle w:val="ListParagraph"/>
        <w:numPr>
          <w:ilvl w:val="0"/>
          <w:numId w:val="31"/>
        </w:numPr>
        <w:rPr>
          <w:rFonts w:asciiTheme="minorHAnsi" w:hAnsiTheme="minorHAnsi" w:cstheme="minorHAnsi"/>
        </w:rPr>
      </w:pPr>
      <w:r w:rsidRPr="00C635D2">
        <w:rPr>
          <w:rFonts w:asciiTheme="minorHAnsi" w:hAnsiTheme="minorHAnsi" w:cstheme="minorHAnsi"/>
        </w:rPr>
        <w:t>Exploration of moral, social, cultural, and spiritual development across the curriculum.</w:t>
      </w:r>
    </w:p>
    <w:p w14:paraId="14C36CC5" w14:textId="3C0EBF70" w:rsidR="001E662E" w:rsidRPr="00C635D2" w:rsidRDefault="001E662E" w:rsidP="00147E35">
      <w:pPr>
        <w:pStyle w:val="ListParagraph"/>
        <w:numPr>
          <w:ilvl w:val="0"/>
          <w:numId w:val="31"/>
        </w:numPr>
        <w:rPr>
          <w:rFonts w:asciiTheme="minorHAnsi" w:hAnsiTheme="minorHAnsi" w:cstheme="minorHAnsi"/>
        </w:rPr>
      </w:pPr>
      <w:r w:rsidRPr="00C635D2">
        <w:rPr>
          <w:rFonts w:asciiTheme="minorHAnsi" w:hAnsiTheme="minorHAnsi" w:cstheme="minorHAnsi"/>
        </w:rPr>
        <w:t>Respect for and understanding of other world religions and traditions</w:t>
      </w:r>
      <w:r w:rsidR="00ED04CE" w:rsidRPr="00C635D2">
        <w:rPr>
          <w:rFonts w:asciiTheme="minorHAnsi" w:hAnsiTheme="minorHAnsi" w:cstheme="minorHAnsi"/>
        </w:rPr>
        <w:t xml:space="preserve"> including world faith weeks and celebrations across the school year</w:t>
      </w:r>
      <w:r w:rsidRPr="00C635D2">
        <w:rPr>
          <w:rFonts w:asciiTheme="minorHAnsi" w:hAnsiTheme="minorHAnsi" w:cstheme="minorHAnsi"/>
        </w:rPr>
        <w:t>.</w:t>
      </w:r>
    </w:p>
    <w:p w14:paraId="23A72AF9" w14:textId="5F285BCF" w:rsidR="00443E8E" w:rsidRPr="00C635D2" w:rsidRDefault="00443E8E" w:rsidP="00147E35">
      <w:pPr>
        <w:shd w:val="clear" w:color="auto" w:fill="FFFFFF"/>
        <w:textAlignment w:val="baseline"/>
        <w:rPr>
          <w:rFonts w:asciiTheme="minorHAnsi" w:hAnsiTheme="minorHAnsi" w:cstheme="minorHAnsi"/>
          <w:b/>
          <w:bCs/>
          <w:color w:val="000000" w:themeColor="text1"/>
          <w:bdr w:val="none" w:sz="0" w:space="0" w:color="auto" w:frame="1"/>
        </w:rPr>
      </w:pPr>
    </w:p>
    <w:p w14:paraId="4ED14F87" w14:textId="77777777" w:rsidR="00ED04CE" w:rsidRPr="00C635D2" w:rsidRDefault="00ED04CE" w:rsidP="00147E35">
      <w:pPr>
        <w:pStyle w:val="Heading3"/>
        <w:spacing w:before="0" w:beforeAutospacing="0" w:after="0" w:afterAutospacing="0"/>
        <w:rPr>
          <w:rFonts w:asciiTheme="minorHAnsi" w:hAnsiTheme="minorHAnsi" w:cstheme="minorHAnsi"/>
          <w:sz w:val="24"/>
          <w:szCs w:val="24"/>
        </w:rPr>
      </w:pPr>
      <w:r w:rsidRPr="00C635D2">
        <w:rPr>
          <w:rFonts w:asciiTheme="minorHAnsi" w:hAnsiTheme="minorHAnsi" w:cstheme="minorHAnsi"/>
          <w:sz w:val="24"/>
          <w:szCs w:val="24"/>
        </w:rPr>
        <w:t>Teaching and Learning</w:t>
      </w:r>
    </w:p>
    <w:p w14:paraId="4EE4BEF7" w14:textId="77777777" w:rsidR="00ED04CE" w:rsidRPr="00C635D2" w:rsidRDefault="00ED04CE" w:rsidP="00147E35">
      <w:pPr>
        <w:pStyle w:val="NormalWeb"/>
        <w:numPr>
          <w:ilvl w:val="0"/>
          <w:numId w:val="18"/>
        </w:numPr>
        <w:spacing w:before="0" w:beforeAutospacing="0" w:after="0" w:afterAutospacing="0"/>
        <w:rPr>
          <w:rFonts w:asciiTheme="minorHAnsi" w:hAnsiTheme="minorHAnsi" w:cstheme="minorHAnsi"/>
        </w:rPr>
      </w:pPr>
      <w:r w:rsidRPr="00C635D2">
        <w:rPr>
          <w:rFonts w:asciiTheme="minorHAnsi" w:hAnsiTheme="minorHAnsi" w:cstheme="minorHAnsi"/>
        </w:rPr>
        <w:t>Religious Education is integral to the whole curriculum and permeates all aspects of school life.</w:t>
      </w:r>
    </w:p>
    <w:p w14:paraId="387EEA2A" w14:textId="6817150E" w:rsidR="00ED04CE" w:rsidRPr="00C635D2" w:rsidRDefault="00ED04CE" w:rsidP="00147E35">
      <w:pPr>
        <w:pStyle w:val="NormalWeb"/>
        <w:numPr>
          <w:ilvl w:val="0"/>
          <w:numId w:val="18"/>
        </w:numPr>
        <w:spacing w:before="0" w:beforeAutospacing="0" w:after="0" w:afterAutospacing="0"/>
        <w:rPr>
          <w:rFonts w:asciiTheme="minorHAnsi" w:hAnsiTheme="minorHAnsi" w:cstheme="minorHAnsi"/>
        </w:rPr>
      </w:pPr>
      <w:r w:rsidRPr="00C635D2">
        <w:rPr>
          <w:rFonts w:asciiTheme="minorHAnsi" w:hAnsiTheme="minorHAnsi" w:cstheme="minorHAnsi"/>
        </w:rPr>
        <w:t xml:space="preserve">Sacred Heart dedicates </w:t>
      </w:r>
      <w:r w:rsidRPr="00C635D2">
        <w:rPr>
          <w:rStyle w:val="Strong"/>
          <w:rFonts w:asciiTheme="minorHAnsi" w:hAnsiTheme="minorHAnsi" w:cstheme="minorHAnsi"/>
          <w:b w:val="0"/>
          <w:bCs w:val="0"/>
        </w:rPr>
        <w:t>10% of teaching time</w:t>
      </w:r>
      <w:r w:rsidRPr="00C635D2">
        <w:rPr>
          <w:rFonts w:asciiTheme="minorHAnsi" w:hAnsiTheme="minorHAnsi" w:cstheme="minorHAnsi"/>
        </w:rPr>
        <w:t xml:space="preserve"> to RE, in line with the requirements of the Bishops </w:t>
      </w:r>
      <w:r w:rsidR="00AC0637">
        <w:rPr>
          <w:rFonts w:asciiTheme="minorHAnsi" w:hAnsiTheme="minorHAnsi" w:cstheme="minorHAnsi"/>
        </w:rPr>
        <w:t xml:space="preserve">Conference </w:t>
      </w:r>
      <w:r w:rsidRPr="00C635D2">
        <w:rPr>
          <w:rFonts w:asciiTheme="minorHAnsi" w:hAnsiTheme="minorHAnsi" w:cstheme="minorHAnsi"/>
        </w:rPr>
        <w:t>of England and Wales.</w:t>
      </w:r>
    </w:p>
    <w:p w14:paraId="77EA1E54" w14:textId="77777777" w:rsidR="00ED04CE" w:rsidRPr="00C635D2" w:rsidRDefault="00ED04CE" w:rsidP="00147E35">
      <w:pPr>
        <w:pStyle w:val="NormalWeb"/>
        <w:numPr>
          <w:ilvl w:val="0"/>
          <w:numId w:val="18"/>
        </w:numPr>
        <w:spacing w:before="0" w:beforeAutospacing="0" w:after="0" w:afterAutospacing="0"/>
        <w:rPr>
          <w:rFonts w:asciiTheme="minorHAnsi" w:hAnsiTheme="minorHAnsi" w:cstheme="minorHAnsi"/>
        </w:rPr>
      </w:pPr>
      <w:r w:rsidRPr="00C635D2">
        <w:rPr>
          <w:rStyle w:val="Strong"/>
          <w:rFonts w:asciiTheme="minorHAnsi" w:hAnsiTheme="minorHAnsi" w:cstheme="minorHAnsi"/>
          <w:b w:val="0"/>
          <w:bCs w:val="0"/>
        </w:rPr>
        <w:t>CPD opportunities</w:t>
      </w:r>
      <w:r w:rsidRPr="00C635D2">
        <w:rPr>
          <w:rFonts w:asciiTheme="minorHAnsi" w:hAnsiTheme="minorHAnsi" w:cstheme="minorHAnsi"/>
        </w:rPr>
        <w:t xml:space="preserve"> such as in-school staff training, Diocesan training, CAFOD, and The Well, along with appropriate resourcing and rigorous </w:t>
      </w:r>
      <w:r w:rsidRPr="00C635D2">
        <w:rPr>
          <w:rStyle w:val="Strong"/>
          <w:rFonts w:asciiTheme="minorHAnsi" w:hAnsiTheme="minorHAnsi" w:cstheme="minorHAnsi"/>
          <w:b w:val="0"/>
          <w:bCs w:val="0"/>
        </w:rPr>
        <w:t>assessment and monitoring</w:t>
      </w:r>
      <w:r w:rsidRPr="00C635D2">
        <w:rPr>
          <w:rFonts w:asciiTheme="minorHAnsi" w:hAnsiTheme="minorHAnsi" w:cstheme="minorHAnsi"/>
        </w:rPr>
        <w:t>, ensure that RE holds equal status with other core subjects.</w:t>
      </w:r>
    </w:p>
    <w:p w14:paraId="1E034F5F" w14:textId="77777777" w:rsidR="00ED04CE" w:rsidRPr="00C635D2" w:rsidRDefault="00ED04CE" w:rsidP="00147E35">
      <w:pPr>
        <w:pStyle w:val="NormalWeb"/>
        <w:numPr>
          <w:ilvl w:val="0"/>
          <w:numId w:val="18"/>
        </w:numPr>
        <w:spacing w:before="0" w:beforeAutospacing="0" w:after="0" w:afterAutospacing="0"/>
        <w:rPr>
          <w:rFonts w:asciiTheme="minorHAnsi" w:hAnsiTheme="minorHAnsi" w:cstheme="minorHAnsi"/>
        </w:rPr>
      </w:pPr>
      <w:r w:rsidRPr="00C635D2">
        <w:rPr>
          <w:rFonts w:asciiTheme="minorHAnsi" w:hAnsiTheme="minorHAnsi" w:cstheme="minorHAnsi"/>
        </w:rPr>
        <w:t xml:space="preserve">Lessons are planned with </w:t>
      </w:r>
      <w:r w:rsidRPr="00C635D2">
        <w:rPr>
          <w:rStyle w:val="Strong"/>
          <w:rFonts w:asciiTheme="minorHAnsi" w:hAnsiTheme="minorHAnsi" w:cstheme="minorHAnsi"/>
          <w:b w:val="0"/>
          <w:bCs w:val="0"/>
        </w:rPr>
        <w:t>clear learning objectives and success criteria</w:t>
      </w:r>
      <w:r w:rsidRPr="00C635D2">
        <w:rPr>
          <w:rFonts w:asciiTheme="minorHAnsi" w:hAnsiTheme="minorHAnsi" w:cstheme="minorHAnsi"/>
        </w:rPr>
        <w:t>, incorporating ‘driver words’ to appropriately challenge pupils.</w:t>
      </w:r>
    </w:p>
    <w:p w14:paraId="0008BF51" w14:textId="613DA138" w:rsidR="00ED04CE" w:rsidRPr="00C635D2" w:rsidRDefault="00ED04CE" w:rsidP="00147E35">
      <w:pPr>
        <w:pStyle w:val="NormalWeb"/>
        <w:numPr>
          <w:ilvl w:val="0"/>
          <w:numId w:val="18"/>
        </w:numPr>
        <w:spacing w:before="0" w:beforeAutospacing="0" w:after="0" w:afterAutospacing="0"/>
        <w:rPr>
          <w:rFonts w:asciiTheme="minorHAnsi" w:hAnsiTheme="minorHAnsi" w:cstheme="minorHAnsi"/>
        </w:rPr>
      </w:pPr>
      <w:r w:rsidRPr="00C635D2">
        <w:rPr>
          <w:rFonts w:asciiTheme="minorHAnsi" w:hAnsiTheme="minorHAnsi" w:cstheme="minorHAnsi"/>
        </w:rPr>
        <w:t>Teach</w:t>
      </w:r>
      <w:r w:rsidR="00A306EB" w:rsidRPr="00C635D2">
        <w:rPr>
          <w:rFonts w:asciiTheme="minorHAnsi" w:hAnsiTheme="minorHAnsi" w:cstheme="minorHAnsi"/>
        </w:rPr>
        <w:t>ers</w:t>
      </w:r>
      <w:r w:rsidRPr="00C635D2">
        <w:rPr>
          <w:rFonts w:asciiTheme="minorHAnsi" w:hAnsiTheme="minorHAnsi" w:cstheme="minorHAnsi"/>
        </w:rPr>
        <w:t xml:space="preserve"> use </w:t>
      </w:r>
      <w:proofErr w:type="spellStart"/>
      <w:r w:rsidRPr="00C635D2">
        <w:rPr>
          <w:rStyle w:val="Strong"/>
          <w:rFonts w:asciiTheme="minorHAnsi" w:hAnsiTheme="minorHAnsi" w:cstheme="minorHAnsi"/>
          <w:b w:val="0"/>
          <w:bCs w:val="0"/>
        </w:rPr>
        <w:t>Rosenshine’s</w:t>
      </w:r>
      <w:proofErr w:type="spellEnd"/>
      <w:r w:rsidRPr="00C635D2">
        <w:rPr>
          <w:rStyle w:val="Strong"/>
          <w:rFonts w:asciiTheme="minorHAnsi" w:hAnsiTheme="minorHAnsi" w:cstheme="minorHAnsi"/>
          <w:b w:val="0"/>
          <w:bCs w:val="0"/>
        </w:rPr>
        <w:t xml:space="preserve"> principles</w:t>
      </w:r>
      <w:r w:rsidRPr="00C635D2">
        <w:rPr>
          <w:rFonts w:asciiTheme="minorHAnsi" w:hAnsiTheme="minorHAnsi" w:cstheme="minorHAnsi"/>
        </w:rPr>
        <w:t>, including effective questioning, modelling of skills and knowledge, and checking pupils’ understanding throughout lessons.</w:t>
      </w:r>
    </w:p>
    <w:p w14:paraId="6AA024B2" w14:textId="145ED5B6" w:rsidR="00ED04CE" w:rsidRPr="00C635D2" w:rsidRDefault="00ED04CE" w:rsidP="00147E35">
      <w:pPr>
        <w:pStyle w:val="NormalWeb"/>
        <w:numPr>
          <w:ilvl w:val="0"/>
          <w:numId w:val="18"/>
        </w:numPr>
        <w:spacing w:before="0" w:beforeAutospacing="0" w:after="0" w:afterAutospacing="0"/>
        <w:rPr>
          <w:rFonts w:asciiTheme="minorHAnsi" w:hAnsiTheme="minorHAnsi" w:cstheme="minorHAnsi"/>
        </w:rPr>
      </w:pPr>
      <w:r w:rsidRPr="00C635D2">
        <w:rPr>
          <w:rFonts w:asciiTheme="minorHAnsi" w:hAnsiTheme="minorHAnsi" w:cstheme="minorHAnsi"/>
        </w:rPr>
        <w:t xml:space="preserve">Creative approaches are encouraged, using the </w:t>
      </w:r>
      <w:r w:rsidRPr="00C635D2">
        <w:rPr>
          <w:rStyle w:val="Strong"/>
          <w:rFonts w:asciiTheme="minorHAnsi" w:hAnsiTheme="minorHAnsi" w:cstheme="minorHAnsi"/>
          <w:b w:val="0"/>
          <w:bCs w:val="0"/>
        </w:rPr>
        <w:t>‘Creativity in RE’ guidance</w:t>
      </w:r>
      <w:r w:rsidRPr="00C635D2">
        <w:rPr>
          <w:rFonts w:asciiTheme="minorHAnsi" w:hAnsiTheme="minorHAnsi" w:cstheme="minorHAnsi"/>
        </w:rPr>
        <w:t>, including art, drama, games, debates, and other engaging strategies.</w:t>
      </w:r>
    </w:p>
    <w:p w14:paraId="15395DF8" w14:textId="77777777" w:rsidR="00A306EB" w:rsidRPr="00C635D2" w:rsidRDefault="00A306EB" w:rsidP="00147E35">
      <w:pPr>
        <w:pStyle w:val="NormalWeb"/>
        <w:spacing w:before="0" w:beforeAutospacing="0" w:after="0" w:afterAutospacing="0"/>
        <w:ind w:left="720"/>
        <w:rPr>
          <w:rFonts w:asciiTheme="minorHAnsi" w:hAnsiTheme="minorHAnsi" w:cstheme="minorHAnsi"/>
        </w:rPr>
      </w:pPr>
    </w:p>
    <w:p w14:paraId="03BA3D83" w14:textId="3B90F252" w:rsidR="0084013C" w:rsidRPr="00C635D2" w:rsidRDefault="00ED04CE" w:rsidP="00147E35">
      <w:pPr>
        <w:shd w:val="clear" w:color="auto" w:fill="FFFFFF"/>
        <w:textAlignment w:val="baseline"/>
        <w:rPr>
          <w:rFonts w:asciiTheme="minorHAnsi" w:hAnsiTheme="minorHAnsi" w:cstheme="minorHAnsi"/>
        </w:rPr>
      </w:pPr>
      <w:r w:rsidRPr="00C635D2">
        <w:rPr>
          <w:rFonts w:asciiTheme="minorHAnsi" w:hAnsiTheme="minorHAnsi" w:cstheme="minorHAnsi"/>
          <w:b/>
          <w:bCs/>
          <w:color w:val="000000" w:themeColor="text1"/>
          <w:bdr w:val="none" w:sz="0" w:space="0" w:color="auto" w:frame="1"/>
        </w:rPr>
        <w:t xml:space="preserve">NB: </w:t>
      </w:r>
      <w:r w:rsidRPr="00C635D2">
        <w:rPr>
          <w:rFonts w:asciiTheme="minorHAnsi" w:hAnsiTheme="minorHAnsi" w:cstheme="minorHAnsi"/>
          <w:color w:val="000000" w:themeColor="text1"/>
          <w:bdr w:val="none" w:sz="0" w:space="0" w:color="auto" w:frame="1"/>
        </w:rPr>
        <w:t xml:space="preserve">EYFS/KS1 staff were trained in the </w:t>
      </w:r>
      <w:r w:rsidRPr="00C635D2">
        <w:rPr>
          <w:rStyle w:val="Emphasis"/>
          <w:rFonts w:asciiTheme="minorHAnsi" w:hAnsiTheme="minorHAnsi" w:cstheme="minorHAnsi"/>
        </w:rPr>
        <w:t>Lighting the Path</w:t>
      </w:r>
      <w:r w:rsidRPr="00C635D2">
        <w:rPr>
          <w:rFonts w:asciiTheme="minorHAnsi" w:hAnsiTheme="minorHAnsi" w:cstheme="minorHAnsi"/>
        </w:rPr>
        <w:t xml:space="preserve"> (RED) in October 2025 and the scheme was introduced November 2025 (Autumn 2). Once the KS2 scheme has been published, KS2 staff will attend Diocesan training ready to implement in September 2026.  </w:t>
      </w:r>
    </w:p>
    <w:p w14:paraId="5636D00E" w14:textId="0FD87E35" w:rsidR="00ED04CE" w:rsidRPr="00C635D2" w:rsidRDefault="00ED04CE" w:rsidP="00147E35">
      <w:pPr>
        <w:shd w:val="clear" w:color="auto" w:fill="FFFFFF"/>
        <w:textAlignment w:val="baseline"/>
        <w:rPr>
          <w:rFonts w:asciiTheme="minorHAnsi" w:hAnsiTheme="minorHAnsi" w:cstheme="minorHAnsi"/>
          <w:b/>
          <w:bCs/>
          <w:color w:val="000000" w:themeColor="text1"/>
          <w:bdr w:val="none" w:sz="0" w:space="0" w:color="auto" w:frame="1"/>
        </w:rPr>
      </w:pPr>
    </w:p>
    <w:p w14:paraId="7F6E77EA" w14:textId="77777777" w:rsidR="00ED04CE" w:rsidRPr="00C635D2" w:rsidRDefault="00ED04CE" w:rsidP="00147E35">
      <w:pPr>
        <w:shd w:val="clear" w:color="auto" w:fill="FFFFFF"/>
        <w:textAlignment w:val="baseline"/>
        <w:rPr>
          <w:rFonts w:asciiTheme="minorHAnsi" w:hAnsiTheme="minorHAnsi" w:cstheme="minorHAnsi"/>
          <w:color w:val="000000" w:themeColor="text1"/>
        </w:rPr>
      </w:pPr>
    </w:p>
    <w:p w14:paraId="3213769C" w14:textId="77777777" w:rsidR="00ED04CE" w:rsidRPr="00C635D2" w:rsidRDefault="00ED04CE" w:rsidP="00147E35">
      <w:pPr>
        <w:pStyle w:val="Heading3"/>
        <w:spacing w:before="0" w:beforeAutospacing="0" w:after="0" w:afterAutospacing="0"/>
        <w:rPr>
          <w:rFonts w:asciiTheme="minorHAnsi" w:hAnsiTheme="minorHAnsi" w:cstheme="minorHAnsi"/>
          <w:sz w:val="24"/>
          <w:szCs w:val="24"/>
        </w:rPr>
      </w:pPr>
      <w:r w:rsidRPr="00C635D2">
        <w:rPr>
          <w:rFonts w:asciiTheme="minorHAnsi" w:hAnsiTheme="minorHAnsi" w:cstheme="minorHAnsi"/>
          <w:sz w:val="24"/>
          <w:szCs w:val="24"/>
        </w:rPr>
        <w:t>Inclusion and Equal Opportunities in RE</w:t>
      </w:r>
    </w:p>
    <w:p w14:paraId="2FBA1E5B" w14:textId="2DC6F8CC" w:rsidR="00ED04CE" w:rsidRPr="00C635D2" w:rsidRDefault="00ED04CE" w:rsidP="00147E35">
      <w:pPr>
        <w:pStyle w:val="NormalWeb"/>
        <w:spacing w:before="0" w:beforeAutospacing="0" w:after="0" w:afterAutospacing="0"/>
        <w:rPr>
          <w:rFonts w:asciiTheme="minorHAnsi" w:hAnsiTheme="minorHAnsi" w:cstheme="minorHAnsi"/>
        </w:rPr>
      </w:pPr>
      <w:r w:rsidRPr="00C635D2">
        <w:rPr>
          <w:rFonts w:asciiTheme="minorHAnsi" w:hAnsiTheme="minorHAnsi" w:cstheme="minorHAnsi"/>
        </w:rPr>
        <w:t>At Sacred Heart, we recognise that children are at different stages of development, and this applies equally to Religious Education. Pupils’ understanding of faith is influenced by their intellectual development, home experience, and cultural background. Children’s engagement and output may also be affected by literacy skills, fine motor development, or social interaction.</w:t>
      </w:r>
    </w:p>
    <w:p w14:paraId="4543818D" w14:textId="77777777" w:rsidR="00C310E0" w:rsidRPr="00C635D2" w:rsidRDefault="00C310E0" w:rsidP="00147E35">
      <w:pPr>
        <w:pStyle w:val="NormalWeb"/>
        <w:spacing w:before="0" w:beforeAutospacing="0" w:after="0" w:afterAutospacing="0"/>
        <w:rPr>
          <w:rFonts w:asciiTheme="minorHAnsi" w:hAnsiTheme="minorHAnsi" w:cstheme="minorHAnsi"/>
        </w:rPr>
      </w:pPr>
    </w:p>
    <w:p w14:paraId="122B612D" w14:textId="49CDD716" w:rsidR="00ED04CE" w:rsidRPr="00C635D2" w:rsidRDefault="00ED04CE" w:rsidP="00147E35">
      <w:pPr>
        <w:pStyle w:val="NormalWeb"/>
        <w:spacing w:before="0" w:beforeAutospacing="0" w:after="0" w:afterAutospacing="0"/>
        <w:rPr>
          <w:rFonts w:asciiTheme="minorHAnsi" w:hAnsiTheme="minorHAnsi" w:cstheme="minorHAnsi"/>
        </w:rPr>
      </w:pPr>
      <w:r w:rsidRPr="00C635D2">
        <w:rPr>
          <w:rFonts w:asciiTheme="minorHAnsi" w:hAnsiTheme="minorHAnsi" w:cstheme="minorHAnsi"/>
        </w:rPr>
        <w:t xml:space="preserve">The school welcomes children of all faiths and none. Pupils from non-Catholic backgrounds are encouraged to participate fully, while their beliefs are </w:t>
      </w:r>
      <w:r w:rsidRPr="00C635D2">
        <w:rPr>
          <w:rStyle w:val="Strong"/>
          <w:rFonts w:asciiTheme="minorHAnsi" w:hAnsiTheme="minorHAnsi" w:cstheme="minorHAnsi"/>
          <w:b w:val="0"/>
          <w:bCs w:val="0"/>
        </w:rPr>
        <w:t>respected and valued</w:t>
      </w:r>
      <w:r w:rsidRPr="00C635D2">
        <w:rPr>
          <w:rFonts w:asciiTheme="minorHAnsi" w:hAnsiTheme="minorHAnsi" w:cstheme="minorHAnsi"/>
        </w:rPr>
        <w:t>, contributing to a rich and diverse learning environment.</w:t>
      </w:r>
    </w:p>
    <w:p w14:paraId="78C1512A" w14:textId="77777777" w:rsidR="00C310E0" w:rsidRPr="00C635D2" w:rsidRDefault="00C310E0" w:rsidP="00147E35">
      <w:pPr>
        <w:pStyle w:val="NormalWeb"/>
        <w:spacing w:before="0" w:beforeAutospacing="0" w:after="0" w:afterAutospacing="0"/>
        <w:rPr>
          <w:rFonts w:asciiTheme="minorHAnsi" w:hAnsiTheme="minorHAnsi" w:cstheme="minorHAnsi"/>
        </w:rPr>
      </w:pPr>
    </w:p>
    <w:p w14:paraId="253BC634" w14:textId="77777777" w:rsidR="00ED04CE" w:rsidRPr="00C635D2" w:rsidRDefault="00ED04CE" w:rsidP="00147E35">
      <w:pPr>
        <w:pStyle w:val="NormalWeb"/>
        <w:spacing w:before="0" w:beforeAutospacing="0" w:after="0" w:afterAutospacing="0"/>
        <w:rPr>
          <w:rFonts w:asciiTheme="minorHAnsi" w:hAnsiTheme="minorHAnsi" w:cstheme="minorHAnsi"/>
        </w:rPr>
      </w:pPr>
      <w:r w:rsidRPr="00C635D2">
        <w:rPr>
          <w:rFonts w:asciiTheme="minorHAnsi" w:hAnsiTheme="minorHAnsi" w:cstheme="minorHAnsi"/>
        </w:rPr>
        <w:t xml:space="preserve">Teachers ensure that </w:t>
      </w:r>
      <w:r w:rsidRPr="00C635D2">
        <w:rPr>
          <w:rStyle w:val="Strong"/>
          <w:rFonts w:asciiTheme="minorHAnsi" w:hAnsiTheme="minorHAnsi" w:cstheme="minorHAnsi"/>
          <w:b w:val="0"/>
          <w:bCs w:val="0"/>
        </w:rPr>
        <w:t>all pupils can access and engage with RE</w:t>
      </w:r>
      <w:r w:rsidRPr="00C635D2">
        <w:rPr>
          <w:rFonts w:asciiTheme="minorHAnsi" w:hAnsiTheme="minorHAnsi" w:cstheme="minorHAnsi"/>
        </w:rPr>
        <w:t xml:space="preserve"> by:</w:t>
      </w:r>
    </w:p>
    <w:p w14:paraId="012F7DFB" w14:textId="77777777" w:rsidR="00ED04CE" w:rsidRPr="00C635D2" w:rsidRDefault="00ED04CE" w:rsidP="00147E35">
      <w:pPr>
        <w:pStyle w:val="NormalWeb"/>
        <w:numPr>
          <w:ilvl w:val="0"/>
          <w:numId w:val="19"/>
        </w:numPr>
        <w:spacing w:before="0" w:beforeAutospacing="0" w:after="0" w:afterAutospacing="0"/>
        <w:rPr>
          <w:rFonts w:asciiTheme="minorHAnsi" w:hAnsiTheme="minorHAnsi" w:cstheme="minorHAnsi"/>
        </w:rPr>
      </w:pPr>
      <w:r w:rsidRPr="00C635D2">
        <w:rPr>
          <w:rFonts w:asciiTheme="minorHAnsi" w:hAnsiTheme="minorHAnsi" w:cstheme="minorHAnsi"/>
        </w:rPr>
        <w:t xml:space="preserve">Applying </w:t>
      </w:r>
      <w:proofErr w:type="spellStart"/>
      <w:r w:rsidRPr="00C635D2">
        <w:rPr>
          <w:rStyle w:val="Strong"/>
          <w:rFonts w:asciiTheme="minorHAnsi" w:hAnsiTheme="minorHAnsi" w:cstheme="minorHAnsi"/>
          <w:b w:val="0"/>
          <w:bCs w:val="0"/>
        </w:rPr>
        <w:t>Rosenshine’s</w:t>
      </w:r>
      <w:proofErr w:type="spellEnd"/>
      <w:r w:rsidRPr="00C635D2">
        <w:rPr>
          <w:rStyle w:val="Strong"/>
          <w:rFonts w:asciiTheme="minorHAnsi" w:hAnsiTheme="minorHAnsi" w:cstheme="minorHAnsi"/>
          <w:b w:val="0"/>
          <w:bCs w:val="0"/>
        </w:rPr>
        <w:t xml:space="preserve"> principles</w:t>
      </w:r>
      <w:r w:rsidRPr="00C635D2">
        <w:rPr>
          <w:rFonts w:asciiTheme="minorHAnsi" w:hAnsiTheme="minorHAnsi" w:cstheme="minorHAnsi"/>
        </w:rPr>
        <w:t>, including modelling, effective questioning, and checking understanding, to support learning for all abilities.</w:t>
      </w:r>
    </w:p>
    <w:p w14:paraId="1600A56E" w14:textId="36141630" w:rsidR="00ED04CE" w:rsidRPr="00C635D2" w:rsidRDefault="00ED04CE" w:rsidP="00147E35">
      <w:pPr>
        <w:pStyle w:val="NormalWeb"/>
        <w:numPr>
          <w:ilvl w:val="0"/>
          <w:numId w:val="19"/>
        </w:numPr>
        <w:spacing w:before="0" w:beforeAutospacing="0" w:after="0" w:afterAutospacing="0"/>
        <w:rPr>
          <w:rFonts w:asciiTheme="minorHAnsi" w:hAnsiTheme="minorHAnsi" w:cstheme="minorHAnsi"/>
        </w:rPr>
      </w:pPr>
      <w:r w:rsidRPr="00C635D2">
        <w:rPr>
          <w:rFonts w:asciiTheme="minorHAnsi" w:hAnsiTheme="minorHAnsi" w:cstheme="minorHAnsi"/>
        </w:rPr>
        <w:t xml:space="preserve">Using </w:t>
      </w:r>
      <w:r w:rsidRPr="00C635D2">
        <w:rPr>
          <w:rStyle w:val="Strong"/>
          <w:rFonts w:asciiTheme="minorHAnsi" w:hAnsiTheme="minorHAnsi" w:cstheme="minorHAnsi"/>
          <w:b w:val="0"/>
          <w:bCs w:val="0"/>
        </w:rPr>
        <w:t>support, challenge and open-ended tasks</w:t>
      </w:r>
      <w:r w:rsidRPr="00C635D2">
        <w:rPr>
          <w:rFonts w:asciiTheme="minorHAnsi" w:hAnsiTheme="minorHAnsi" w:cstheme="minorHAnsi"/>
        </w:rPr>
        <w:t>, providing multiple ways for pupils to succeed and contribute to collaborative learning.</w:t>
      </w:r>
    </w:p>
    <w:p w14:paraId="31D73CFD" w14:textId="5EF669FB" w:rsidR="00ED04CE" w:rsidRPr="00C635D2" w:rsidRDefault="00ED04CE" w:rsidP="00147E35">
      <w:pPr>
        <w:pStyle w:val="NormalWeb"/>
        <w:numPr>
          <w:ilvl w:val="0"/>
          <w:numId w:val="19"/>
        </w:numPr>
        <w:spacing w:before="0" w:beforeAutospacing="0" w:after="0" w:afterAutospacing="0"/>
        <w:rPr>
          <w:rFonts w:asciiTheme="minorHAnsi" w:hAnsiTheme="minorHAnsi" w:cstheme="minorHAnsi"/>
        </w:rPr>
      </w:pPr>
      <w:r w:rsidRPr="00C635D2">
        <w:rPr>
          <w:rFonts w:asciiTheme="minorHAnsi" w:hAnsiTheme="minorHAnsi" w:cstheme="minorHAnsi"/>
        </w:rPr>
        <w:t xml:space="preserve">Incorporating </w:t>
      </w:r>
      <w:r w:rsidRPr="00C635D2">
        <w:rPr>
          <w:rStyle w:val="Strong"/>
          <w:rFonts w:asciiTheme="minorHAnsi" w:hAnsiTheme="minorHAnsi" w:cstheme="minorHAnsi"/>
          <w:b w:val="0"/>
          <w:bCs w:val="0"/>
        </w:rPr>
        <w:t>key vocabulary</w:t>
      </w:r>
      <w:r w:rsidRPr="00C635D2">
        <w:rPr>
          <w:rFonts w:asciiTheme="minorHAnsi" w:hAnsiTheme="minorHAnsi" w:cstheme="minorHAnsi"/>
        </w:rPr>
        <w:t xml:space="preserve">, visual supports, and communication tools such as </w:t>
      </w:r>
      <w:r w:rsidRPr="00C635D2">
        <w:rPr>
          <w:rStyle w:val="Strong"/>
          <w:rFonts w:asciiTheme="minorHAnsi" w:hAnsiTheme="minorHAnsi" w:cstheme="minorHAnsi"/>
          <w:b w:val="0"/>
          <w:bCs w:val="0"/>
        </w:rPr>
        <w:t>Communicate in Print (Widget)</w:t>
      </w:r>
      <w:r w:rsidRPr="00C635D2">
        <w:rPr>
          <w:rFonts w:asciiTheme="minorHAnsi" w:hAnsiTheme="minorHAnsi" w:cstheme="minorHAnsi"/>
        </w:rPr>
        <w:t xml:space="preserve">, </w:t>
      </w:r>
      <w:r w:rsidRPr="00C635D2">
        <w:rPr>
          <w:rStyle w:val="Strong"/>
          <w:rFonts w:asciiTheme="minorHAnsi" w:hAnsiTheme="minorHAnsi" w:cstheme="minorHAnsi"/>
          <w:b w:val="0"/>
          <w:bCs w:val="0"/>
        </w:rPr>
        <w:t>Google Translate</w:t>
      </w:r>
      <w:r w:rsidRPr="00C635D2">
        <w:rPr>
          <w:rFonts w:asciiTheme="minorHAnsi" w:hAnsiTheme="minorHAnsi" w:cstheme="minorHAnsi"/>
        </w:rPr>
        <w:t>, and other technologies to remove barriers to understanding</w:t>
      </w:r>
      <w:r w:rsidR="00C310E0" w:rsidRPr="00C635D2">
        <w:rPr>
          <w:rFonts w:asciiTheme="minorHAnsi" w:hAnsiTheme="minorHAnsi" w:cstheme="minorHAnsi"/>
        </w:rPr>
        <w:t xml:space="preserve"> e.g. </w:t>
      </w:r>
      <w:r w:rsidR="00147E35" w:rsidRPr="00C635D2">
        <w:rPr>
          <w:rFonts w:asciiTheme="minorHAnsi" w:hAnsiTheme="minorHAnsi" w:cstheme="minorHAnsi"/>
        </w:rPr>
        <w:t>Chromebooks</w:t>
      </w:r>
    </w:p>
    <w:p w14:paraId="294B7497" w14:textId="672533F6" w:rsidR="00ED04CE" w:rsidRPr="00C635D2" w:rsidRDefault="00ED04CE" w:rsidP="00147E35">
      <w:pPr>
        <w:pStyle w:val="NormalWeb"/>
        <w:numPr>
          <w:ilvl w:val="0"/>
          <w:numId w:val="19"/>
        </w:numPr>
        <w:spacing w:before="0" w:beforeAutospacing="0" w:after="0" w:afterAutospacing="0"/>
        <w:rPr>
          <w:rFonts w:asciiTheme="minorHAnsi" w:hAnsiTheme="minorHAnsi" w:cstheme="minorHAnsi"/>
        </w:rPr>
      </w:pPr>
      <w:r w:rsidRPr="00C635D2">
        <w:rPr>
          <w:rFonts w:asciiTheme="minorHAnsi" w:hAnsiTheme="minorHAnsi" w:cstheme="minorHAnsi"/>
        </w:rPr>
        <w:t xml:space="preserve">Providing opportunities for pupils to </w:t>
      </w:r>
      <w:r w:rsidRPr="00C635D2">
        <w:rPr>
          <w:rStyle w:val="Strong"/>
          <w:rFonts w:asciiTheme="minorHAnsi" w:hAnsiTheme="minorHAnsi" w:cstheme="minorHAnsi"/>
          <w:b w:val="0"/>
          <w:bCs w:val="0"/>
        </w:rPr>
        <w:t>draw on prior knowledge, personal experience, or cultural background</w:t>
      </w:r>
    </w:p>
    <w:p w14:paraId="4EC4894D" w14:textId="77777777" w:rsidR="00ED04CE" w:rsidRPr="00C635D2" w:rsidRDefault="00ED04CE" w:rsidP="00147E35">
      <w:pPr>
        <w:pStyle w:val="NormalWeb"/>
        <w:numPr>
          <w:ilvl w:val="0"/>
          <w:numId w:val="19"/>
        </w:numPr>
        <w:spacing w:before="0" w:beforeAutospacing="0" w:after="0" w:afterAutospacing="0"/>
        <w:rPr>
          <w:rFonts w:asciiTheme="minorHAnsi" w:hAnsiTheme="minorHAnsi" w:cstheme="minorHAnsi"/>
        </w:rPr>
      </w:pPr>
      <w:r w:rsidRPr="00C635D2">
        <w:rPr>
          <w:rStyle w:val="Strong"/>
          <w:rFonts w:asciiTheme="minorHAnsi" w:hAnsiTheme="minorHAnsi" w:cstheme="minorHAnsi"/>
          <w:b w:val="0"/>
          <w:bCs w:val="0"/>
        </w:rPr>
        <w:t>Valuing and affirming individual responses</w:t>
      </w:r>
      <w:r w:rsidRPr="00C635D2">
        <w:rPr>
          <w:rFonts w:asciiTheme="minorHAnsi" w:hAnsiTheme="minorHAnsi" w:cstheme="minorHAnsi"/>
        </w:rPr>
        <w:t>, recognising both effort and achievement, and celebrating diverse contributions.</w:t>
      </w:r>
    </w:p>
    <w:p w14:paraId="576A5A52" w14:textId="77777777" w:rsidR="0092405C" w:rsidRPr="00C635D2" w:rsidRDefault="0092405C" w:rsidP="00147E35">
      <w:pPr>
        <w:pStyle w:val="ListParagraph"/>
        <w:shd w:val="clear" w:color="auto" w:fill="FFFFFF"/>
        <w:ind w:left="1440"/>
        <w:textAlignment w:val="baseline"/>
        <w:rPr>
          <w:rFonts w:asciiTheme="minorHAnsi" w:hAnsiTheme="minorHAnsi" w:cstheme="minorHAnsi"/>
          <w:color w:val="000000" w:themeColor="text1"/>
        </w:rPr>
      </w:pPr>
    </w:p>
    <w:p w14:paraId="02948AF0" w14:textId="77777777" w:rsidR="00ED04CE" w:rsidRPr="00C635D2" w:rsidRDefault="00ED04CE" w:rsidP="00147E35">
      <w:pPr>
        <w:pStyle w:val="Heading3"/>
        <w:spacing w:before="0" w:beforeAutospacing="0" w:after="0" w:afterAutospacing="0"/>
        <w:rPr>
          <w:rFonts w:asciiTheme="minorHAnsi" w:hAnsiTheme="minorHAnsi" w:cstheme="minorHAnsi"/>
          <w:sz w:val="24"/>
          <w:szCs w:val="24"/>
        </w:rPr>
      </w:pPr>
      <w:r w:rsidRPr="00C635D2">
        <w:rPr>
          <w:rFonts w:asciiTheme="minorHAnsi" w:hAnsiTheme="minorHAnsi" w:cstheme="minorHAnsi"/>
          <w:sz w:val="24"/>
          <w:szCs w:val="24"/>
        </w:rPr>
        <w:t>Learning Environment</w:t>
      </w:r>
    </w:p>
    <w:p w14:paraId="17A2BEBB" w14:textId="77777777" w:rsidR="00ED04CE" w:rsidRPr="00C635D2" w:rsidRDefault="00ED04CE" w:rsidP="00147E35">
      <w:pPr>
        <w:pStyle w:val="NormalWeb"/>
        <w:numPr>
          <w:ilvl w:val="0"/>
          <w:numId w:val="20"/>
        </w:numPr>
        <w:spacing w:before="0" w:beforeAutospacing="0" w:after="0" w:afterAutospacing="0"/>
        <w:rPr>
          <w:rFonts w:asciiTheme="minorHAnsi" w:hAnsiTheme="minorHAnsi" w:cstheme="minorHAnsi"/>
        </w:rPr>
      </w:pPr>
      <w:r w:rsidRPr="00C635D2">
        <w:rPr>
          <w:rFonts w:asciiTheme="minorHAnsi" w:hAnsiTheme="minorHAnsi" w:cstheme="minorHAnsi"/>
        </w:rPr>
        <w:t xml:space="preserve">All classrooms have a </w:t>
      </w:r>
      <w:r w:rsidRPr="00C635D2">
        <w:rPr>
          <w:rStyle w:val="Strong"/>
          <w:rFonts w:asciiTheme="minorHAnsi" w:hAnsiTheme="minorHAnsi" w:cstheme="minorHAnsi"/>
          <w:b w:val="0"/>
          <w:bCs w:val="0"/>
        </w:rPr>
        <w:t>RE focal area</w:t>
      </w:r>
      <w:r w:rsidRPr="00C635D2">
        <w:rPr>
          <w:rFonts w:asciiTheme="minorHAnsi" w:hAnsiTheme="minorHAnsi" w:cstheme="minorHAnsi"/>
        </w:rPr>
        <w:t>, including a liturgical cloth, Bible, Cross, and relevant artefacts.</w:t>
      </w:r>
    </w:p>
    <w:p w14:paraId="597BBF7C" w14:textId="77777777" w:rsidR="00ED04CE" w:rsidRPr="00C635D2" w:rsidRDefault="00ED04CE" w:rsidP="00147E35">
      <w:pPr>
        <w:pStyle w:val="NormalWeb"/>
        <w:numPr>
          <w:ilvl w:val="0"/>
          <w:numId w:val="20"/>
        </w:numPr>
        <w:spacing w:before="0" w:beforeAutospacing="0" w:after="0" w:afterAutospacing="0"/>
        <w:rPr>
          <w:rFonts w:asciiTheme="minorHAnsi" w:hAnsiTheme="minorHAnsi" w:cstheme="minorHAnsi"/>
        </w:rPr>
      </w:pPr>
      <w:r w:rsidRPr="00C635D2">
        <w:rPr>
          <w:rFonts w:asciiTheme="minorHAnsi" w:hAnsiTheme="minorHAnsi" w:cstheme="minorHAnsi"/>
        </w:rPr>
        <w:t xml:space="preserve">Displays feature </w:t>
      </w:r>
      <w:r w:rsidRPr="00C635D2">
        <w:rPr>
          <w:rStyle w:val="Strong"/>
          <w:rFonts w:asciiTheme="minorHAnsi" w:hAnsiTheme="minorHAnsi" w:cstheme="minorHAnsi"/>
          <w:b w:val="0"/>
          <w:bCs w:val="0"/>
        </w:rPr>
        <w:t>children’s work</w:t>
      </w:r>
      <w:r w:rsidRPr="00C635D2">
        <w:rPr>
          <w:rFonts w:asciiTheme="minorHAnsi" w:hAnsiTheme="minorHAnsi" w:cstheme="minorHAnsi"/>
        </w:rPr>
        <w:t xml:space="preserve">, </w:t>
      </w:r>
      <w:r w:rsidRPr="00C635D2">
        <w:rPr>
          <w:rStyle w:val="Strong"/>
          <w:rFonts w:asciiTheme="minorHAnsi" w:hAnsiTheme="minorHAnsi" w:cstheme="minorHAnsi"/>
          <w:b w:val="0"/>
          <w:bCs w:val="0"/>
        </w:rPr>
        <w:t>key vocabulary</w:t>
      </w:r>
      <w:r w:rsidRPr="00C635D2">
        <w:rPr>
          <w:rFonts w:asciiTheme="minorHAnsi" w:hAnsiTheme="minorHAnsi" w:cstheme="minorHAnsi"/>
        </w:rPr>
        <w:t>, and visual supports related to current topics, reinforcing learning and accessibility.</w:t>
      </w:r>
    </w:p>
    <w:p w14:paraId="7B6DE7B0" w14:textId="77777777" w:rsidR="00ED04CE" w:rsidRPr="00C635D2" w:rsidRDefault="00ED04CE" w:rsidP="00147E35">
      <w:pPr>
        <w:pStyle w:val="NormalWeb"/>
        <w:numPr>
          <w:ilvl w:val="0"/>
          <w:numId w:val="20"/>
        </w:numPr>
        <w:spacing w:before="0" w:beforeAutospacing="0" w:after="0" w:afterAutospacing="0"/>
        <w:rPr>
          <w:rFonts w:asciiTheme="minorHAnsi" w:hAnsiTheme="minorHAnsi" w:cstheme="minorHAnsi"/>
        </w:rPr>
      </w:pPr>
      <w:r w:rsidRPr="00C635D2">
        <w:rPr>
          <w:rFonts w:asciiTheme="minorHAnsi" w:hAnsiTheme="minorHAnsi" w:cstheme="minorHAnsi"/>
        </w:rPr>
        <w:t>Examples of pupils’ work are showcased throughout the school to celebrate achievement and engagement.</w:t>
      </w:r>
    </w:p>
    <w:p w14:paraId="425E3D81" w14:textId="0568AE73" w:rsidR="00ED04CE" w:rsidRPr="00C635D2" w:rsidRDefault="00ED04CE" w:rsidP="00147E35">
      <w:pPr>
        <w:pStyle w:val="NormalWeb"/>
        <w:numPr>
          <w:ilvl w:val="0"/>
          <w:numId w:val="20"/>
        </w:numPr>
        <w:spacing w:before="0" w:beforeAutospacing="0" w:after="0" w:afterAutospacing="0"/>
        <w:rPr>
          <w:rFonts w:asciiTheme="minorHAnsi" w:hAnsiTheme="minorHAnsi" w:cstheme="minorHAnsi"/>
        </w:rPr>
      </w:pPr>
      <w:r w:rsidRPr="00C635D2">
        <w:rPr>
          <w:rStyle w:val="Strong"/>
          <w:rFonts w:asciiTheme="minorHAnsi" w:hAnsiTheme="minorHAnsi" w:cstheme="minorHAnsi"/>
          <w:b w:val="0"/>
          <w:bCs w:val="0"/>
        </w:rPr>
        <w:t>Prayer spaces</w:t>
      </w:r>
      <w:r w:rsidRPr="00C635D2">
        <w:rPr>
          <w:rFonts w:asciiTheme="minorHAnsi" w:hAnsiTheme="minorHAnsi" w:cstheme="minorHAnsi"/>
        </w:rPr>
        <w:t xml:space="preserve"> are available across the school</w:t>
      </w:r>
      <w:r w:rsidR="00C310E0" w:rsidRPr="00C635D2">
        <w:rPr>
          <w:rFonts w:asciiTheme="minorHAnsi" w:hAnsiTheme="minorHAnsi" w:cstheme="minorHAnsi"/>
        </w:rPr>
        <w:t xml:space="preserve"> (including the outside)</w:t>
      </w:r>
      <w:r w:rsidRPr="00C635D2">
        <w:rPr>
          <w:rFonts w:asciiTheme="minorHAnsi" w:hAnsiTheme="minorHAnsi" w:cstheme="minorHAnsi"/>
        </w:rPr>
        <w:t>, encouraging pupils to reflect, pray, or engage with faith in a variety of ways, supporting diverse spiritual practices.</w:t>
      </w:r>
    </w:p>
    <w:p w14:paraId="5B5622F1" w14:textId="70077847" w:rsidR="00293260" w:rsidRPr="00C635D2" w:rsidRDefault="00ED04CE" w:rsidP="00147E35">
      <w:pPr>
        <w:pStyle w:val="NormalWeb"/>
        <w:numPr>
          <w:ilvl w:val="0"/>
          <w:numId w:val="20"/>
        </w:numPr>
        <w:shd w:val="clear" w:color="auto" w:fill="FFFFFF"/>
        <w:spacing w:before="0" w:beforeAutospacing="0" w:after="0" w:afterAutospacing="0"/>
        <w:textAlignment w:val="baseline"/>
        <w:rPr>
          <w:rStyle w:val="Strong"/>
          <w:rFonts w:asciiTheme="minorHAnsi" w:hAnsiTheme="minorHAnsi" w:cstheme="minorHAnsi"/>
          <w:b w:val="0"/>
          <w:bCs w:val="0"/>
          <w:color w:val="000000" w:themeColor="text1"/>
        </w:rPr>
      </w:pPr>
      <w:r w:rsidRPr="00C635D2">
        <w:rPr>
          <w:rFonts w:asciiTheme="minorHAnsi" w:hAnsiTheme="minorHAnsi" w:cstheme="minorHAnsi"/>
        </w:rPr>
        <w:t xml:space="preserve">Learning environments are designed to be </w:t>
      </w:r>
      <w:r w:rsidRPr="00C635D2">
        <w:rPr>
          <w:rStyle w:val="Strong"/>
          <w:rFonts w:asciiTheme="minorHAnsi" w:hAnsiTheme="minorHAnsi" w:cstheme="minorHAnsi"/>
          <w:b w:val="0"/>
          <w:bCs w:val="0"/>
        </w:rPr>
        <w:t>inclusive, welcoming, and stimulating</w:t>
      </w:r>
    </w:p>
    <w:p w14:paraId="699E3BC5" w14:textId="77777777" w:rsidR="00C310E0" w:rsidRPr="00C635D2" w:rsidRDefault="00C310E0" w:rsidP="00147E35">
      <w:pPr>
        <w:pStyle w:val="NormalWeb"/>
        <w:shd w:val="clear" w:color="auto" w:fill="FFFFFF"/>
        <w:spacing w:before="0" w:beforeAutospacing="0" w:after="0" w:afterAutospacing="0"/>
        <w:ind w:left="720"/>
        <w:textAlignment w:val="baseline"/>
        <w:rPr>
          <w:rFonts w:asciiTheme="minorHAnsi" w:hAnsiTheme="minorHAnsi" w:cstheme="minorHAnsi"/>
          <w:color w:val="000000" w:themeColor="text1"/>
        </w:rPr>
      </w:pPr>
    </w:p>
    <w:p w14:paraId="58F4A8A6" w14:textId="5FF7B535" w:rsidR="00ED04CE" w:rsidRPr="00C635D2" w:rsidRDefault="00ED04CE" w:rsidP="00147E35">
      <w:pPr>
        <w:pStyle w:val="Heading3"/>
        <w:spacing w:before="0" w:beforeAutospacing="0" w:after="0" w:afterAutospacing="0"/>
        <w:rPr>
          <w:rFonts w:asciiTheme="minorHAnsi" w:hAnsiTheme="minorHAnsi" w:cstheme="minorHAnsi"/>
          <w:sz w:val="24"/>
          <w:szCs w:val="24"/>
        </w:rPr>
      </w:pPr>
      <w:r w:rsidRPr="00C635D2">
        <w:rPr>
          <w:rFonts w:asciiTheme="minorHAnsi" w:hAnsiTheme="minorHAnsi" w:cstheme="minorHAnsi"/>
          <w:sz w:val="24"/>
          <w:szCs w:val="24"/>
        </w:rPr>
        <w:t>Visitors and Enrichment</w:t>
      </w:r>
    </w:p>
    <w:p w14:paraId="3CF6D69A" w14:textId="528C7474" w:rsidR="00ED04CE" w:rsidRPr="00C635D2" w:rsidRDefault="00ED04CE" w:rsidP="00147E35">
      <w:pPr>
        <w:pStyle w:val="NormalWeb"/>
        <w:numPr>
          <w:ilvl w:val="0"/>
          <w:numId w:val="23"/>
        </w:numPr>
        <w:spacing w:before="0" w:beforeAutospacing="0" w:after="0" w:afterAutospacing="0"/>
        <w:rPr>
          <w:rFonts w:asciiTheme="minorHAnsi" w:hAnsiTheme="minorHAnsi" w:cstheme="minorHAnsi"/>
        </w:rPr>
      </w:pPr>
      <w:r w:rsidRPr="00C635D2">
        <w:rPr>
          <w:rFonts w:asciiTheme="minorHAnsi" w:hAnsiTheme="minorHAnsi" w:cstheme="minorHAnsi"/>
        </w:rPr>
        <w:t xml:space="preserve">Pupils benefit from visits by the </w:t>
      </w:r>
      <w:r w:rsidRPr="00C635D2">
        <w:rPr>
          <w:rStyle w:val="Strong"/>
          <w:rFonts w:asciiTheme="minorHAnsi" w:hAnsiTheme="minorHAnsi" w:cstheme="minorHAnsi"/>
          <w:b w:val="0"/>
          <w:bCs w:val="0"/>
        </w:rPr>
        <w:t xml:space="preserve">Parish Priest, pastoral workers, other faith representatives, and charity </w:t>
      </w:r>
      <w:r w:rsidR="00C310E0" w:rsidRPr="00C635D2">
        <w:rPr>
          <w:rStyle w:val="Strong"/>
          <w:rFonts w:asciiTheme="minorHAnsi" w:hAnsiTheme="minorHAnsi" w:cstheme="minorHAnsi"/>
          <w:b w:val="0"/>
          <w:bCs w:val="0"/>
        </w:rPr>
        <w:t>representatives</w:t>
      </w:r>
      <w:r w:rsidRPr="00C635D2">
        <w:rPr>
          <w:rFonts w:asciiTheme="minorHAnsi" w:hAnsiTheme="minorHAnsi" w:cstheme="minorHAnsi"/>
        </w:rPr>
        <w:t xml:space="preserve"> (e.g., SVP, CAFOD).</w:t>
      </w:r>
    </w:p>
    <w:p w14:paraId="649393CE" w14:textId="77777777" w:rsidR="00ED04CE" w:rsidRPr="00C635D2" w:rsidRDefault="00ED04CE" w:rsidP="00147E35">
      <w:pPr>
        <w:pStyle w:val="NormalWeb"/>
        <w:numPr>
          <w:ilvl w:val="0"/>
          <w:numId w:val="23"/>
        </w:numPr>
        <w:spacing w:before="0" w:beforeAutospacing="0" w:after="0" w:afterAutospacing="0"/>
        <w:rPr>
          <w:rFonts w:asciiTheme="minorHAnsi" w:hAnsiTheme="minorHAnsi" w:cstheme="minorHAnsi"/>
        </w:rPr>
      </w:pPr>
      <w:r w:rsidRPr="00C635D2">
        <w:rPr>
          <w:rStyle w:val="Strong"/>
          <w:rFonts w:asciiTheme="minorHAnsi" w:hAnsiTheme="minorHAnsi" w:cstheme="minorHAnsi"/>
          <w:b w:val="0"/>
          <w:bCs w:val="0"/>
        </w:rPr>
        <w:t>Parents and carers</w:t>
      </w:r>
      <w:r w:rsidRPr="00C635D2">
        <w:rPr>
          <w:rFonts w:asciiTheme="minorHAnsi" w:hAnsiTheme="minorHAnsi" w:cstheme="minorHAnsi"/>
        </w:rPr>
        <w:t xml:space="preserve"> are invited to share their experiences where appropriate.</w:t>
      </w:r>
    </w:p>
    <w:p w14:paraId="0C9A3914" w14:textId="5AF96CD8" w:rsidR="00ED04CE" w:rsidRPr="00C635D2" w:rsidRDefault="00ED04CE" w:rsidP="00147E35">
      <w:pPr>
        <w:pStyle w:val="NormalWeb"/>
        <w:numPr>
          <w:ilvl w:val="0"/>
          <w:numId w:val="23"/>
        </w:numPr>
        <w:spacing w:before="0" w:beforeAutospacing="0" w:after="0" w:afterAutospacing="0"/>
        <w:rPr>
          <w:rFonts w:asciiTheme="minorHAnsi" w:hAnsiTheme="minorHAnsi" w:cstheme="minorHAnsi"/>
        </w:rPr>
      </w:pPr>
      <w:r w:rsidRPr="00C635D2">
        <w:rPr>
          <w:rStyle w:val="Strong"/>
          <w:rFonts w:asciiTheme="minorHAnsi" w:hAnsiTheme="minorHAnsi" w:cstheme="minorHAnsi"/>
          <w:b w:val="0"/>
          <w:bCs w:val="0"/>
        </w:rPr>
        <w:t>Curriculu</w:t>
      </w:r>
      <w:r w:rsidRPr="00C635D2">
        <w:rPr>
          <w:rFonts w:asciiTheme="minorHAnsi" w:hAnsiTheme="minorHAnsi" w:cstheme="minorHAnsi"/>
        </w:rPr>
        <w:t>m-linked workshops take place throughout the year</w:t>
      </w:r>
      <w:r w:rsidR="00C310E0" w:rsidRPr="00C635D2">
        <w:rPr>
          <w:rFonts w:asciiTheme="minorHAnsi" w:hAnsiTheme="minorHAnsi" w:cstheme="minorHAnsi"/>
        </w:rPr>
        <w:t xml:space="preserve"> at the Sacred Heart Church</w:t>
      </w:r>
      <w:r w:rsidRPr="00C635D2">
        <w:rPr>
          <w:rFonts w:asciiTheme="minorHAnsi" w:hAnsiTheme="minorHAnsi" w:cstheme="minorHAnsi"/>
        </w:rPr>
        <w:t xml:space="preserve">, following Mass, led by the </w:t>
      </w:r>
      <w:r w:rsidR="00C310E0" w:rsidRPr="00C635D2">
        <w:rPr>
          <w:rFonts w:asciiTheme="minorHAnsi" w:hAnsiTheme="minorHAnsi" w:cstheme="minorHAnsi"/>
        </w:rPr>
        <w:t>faith minister</w:t>
      </w:r>
      <w:r w:rsidRPr="00C635D2">
        <w:rPr>
          <w:rFonts w:asciiTheme="minorHAnsi" w:hAnsiTheme="minorHAnsi" w:cstheme="minorHAnsi"/>
        </w:rPr>
        <w:t>.</w:t>
      </w:r>
    </w:p>
    <w:p w14:paraId="2C436168" w14:textId="77777777" w:rsidR="00C635D2" w:rsidRPr="00C635D2" w:rsidRDefault="00C635D2" w:rsidP="00147E35">
      <w:pPr>
        <w:pStyle w:val="NormalWeb"/>
        <w:numPr>
          <w:ilvl w:val="0"/>
          <w:numId w:val="23"/>
        </w:numPr>
        <w:spacing w:before="0" w:beforeAutospacing="0" w:after="0" w:afterAutospacing="0"/>
        <w:rPr>
          <w:rFonts w:asciiTheme="minorHAnsi" w:hAnsiTheme="minorHAnsi" w:cstheme="minorHAnsi"/>
        </w:rPr>
      </w:pPr>
      <w:r w:rsidRPr="00C635D2">
        <w:rPr>
          <w:rFonts w:asciiTheme="minorHAnsi" w:hAnsiTheme="minorHAnsi" w:cstheme="minorHAnsi"/>
        </w:rPr>
        <w:t>Faith Clubs are offered in KS1 and KS2, led by catechist and faith minister.</w:t>
      </w:r>
    </w:p>
    <w:p w14:paraId="0E8B5DA5" w14:textId="39D144A6" w:rsidR="00ED04CE" w:rsidRPr="00C635D2" w:rsidRDefault="00ED04CE" w:rsidP="00147E35">
      <w:pPr>
        <w:pStyle w:val="NormalWeb"/>
        <w:numPr>
          <w:ilvl w:val="0"/>
          <w:numId w:val="23"/>
        </w:numPr>
        <w:spacing w:before="0" w:beforeAutospacing="0" w:after="0" w:afterAutospacing="0"/>
        <w:rPr>
          <w:rFonts w:asciiTheme="minorHAnsi" w:hAnsiTheme="minorHAnsi" w:cstheme="minorHAnsi"/>
        </w:rPr>
      </w:pPr>
      <w:r w:rsidRPr="00C635D2">
        <w:rPr>
          <w:rFonts w:asciiTheme="minorHAnsi" w:hAnsiTheme="minorHAnsi" w:cstheme="minorHAnsi"/>
        </w:rPr>
        <w:t>Workshops include Catholic Social Teaching (CST) themes, promoting social justice, service, and charity.</w:t>
      </w:r>
    </w:p>
    <w:p w14:paraId="139436B8" w14:textId="0D4C898A" w:rsidR="00ED04CE" w:rsidRPr="00C635D2" w:rsidRDefault="00ED04CE" w:rsidP="00147E35">
      <w:pPr>
        <w:pStyle w:val="NormalWeb"/>
        <w:numPr>
          <w:ilvl w:val="0"/>
          <w:numId w:val="23"/>
        </w:numPr>
        <w:spacing w:before="0" w:beforeAutospacing="0" w:after="0" w:afterAutospacing="0"/>
        <w:rPr>
          <w:rFonts w:asciiTheme="minorHAnsi" w:hAnsiTheme="minorHAnsi" w:cstheme="minorHAnsi"/>
        </w:rPr>
      </w:pPr>
      <w:r w:rsidRPr="00C635D2">
        <w:rPr>
          <w:rFonts w:asciiTheme="minorHAnsi" w:hAnsiTheme="minorHAnsi" w:cstheme="minorHAnsi"/>
        </w:rPr>
        <w:t xml:space="preserve">All activities support </w:t>
      </w:r>
      <w:r w:rsidRPr="00C635D2">
        <w:rPr>
          <w:rStyle w:val="Strong"/>
          <w:rFonts w:asciiTheme="minorHAnsi" w:hAnsiTheme="minorHAnsi" w:cstheme="minorHAnsi"/>
          <w:b w:val="0"/>
          <w:bCs w:val="0"/>
        </w:rPr>
        <w:t>inclusion, respect, and engagement</w:t>
      </w:r>
      <w:r w:rsidRPr="00C635D2">
        <w:rPr>
          <w:rFonts w:asciiTheme="minorHAnsi" w:hAnsiTheme="minorHAnsi" w:cstheme="minorHAnsi"/>
        </w:rPr>
        <w:t>, reflecting Sacred Heart values.</w:t>
      </w:r>
    </w:p>
    <w:p w14:paraId="298D36DC" w14:textId="77777777" w:rsidR="00C310E0" w:rsidRPr="00C635D2" w:rsidRDefault="00C310E0" w:rsidP="00147E35">
      <w:pPr>
        <w:pStyle w:val="NormalWeb"/>
        <w:spacing w:before="0" w:beforeAutospacing="0" w:after="0" w:afterAutospacing="0"/>
        <w:rPr>
          <w:rFonts w:asciiTheme="minorHAnsi" w:hAnsiTheme="minorHAnsi" w:cstheme="minorHAnsi"/>
          <w:b/>
          <w:bCs/>
        </w:rPr>
      </w:pPr>
    </w:p>
    <w:p w14:paraId="399ABE61" w14:textId="2DBF9393" w:rsidR="00EE25E5" w:rsidRPr="00C635D2" w:rsidRDefault="00EE25E5" w:rsidP="00147E35">
      <w:pPr>
        <w:pStyle w:val="NormalWeb"/>
        <w:spacing w:before="0" w:beforeAutospacing="0" w:after="0" w:afterAutospacing="0"/>
        <w:rPr>
          <w:rFonts w:asciiTheme="minorHAnsi" w:hAnsiTheme="minorHAnsi" w:cstheme="minorHAnsi"/>
          <w:b/>
          <w:bCs/>
        </w:rPr>
      </w:pPr>
      <w:r w:rsidRPr="00C635D2">
        <w:rPr>
          <w:rFonts w:asciiTheme="minorHAnsi" w:hAnsiTheme="minorHAnsi" w:cstheme="minorHAnsi"/>
          <w:b/>
          <w:bCs/>
        </w:rPr>
        <w:t>Catholic Social Teaching</w:t>
      </w:r>
    </w:p>
    <w:p w14:paraId="51ACBC2F" w14:textId="7998F405" w:rsidR="00C310E0" w:rsidRPr="00C635D2" w:rsidRDefault="00A306EB" w:rsidP="00147E35">
      <w:pPr>
        <w:pStyle w:val="NormalWeb"/>
        <w:spacing w:before="0" w:beforeAutospacing="0" w:after="0" w:afterAutospacing="0"/>
        <w:rPr>
          <w:rFonts w:asciiTheme="minorHAnsi" w:hAnsiTheme="minorHAnsi" w:cstheme="minorHAnsi"/>
        </w:rPr>
      </w:pPr>
      <w:r w:rsidRPr="00C635D2">
        <w:rPr>
          <w:rFonts w:asciiTheme="minorHAnsi" w:hAnsiTheme="minorHAnsi" w:cstheme="minorHAnsi"/>
        </w:rPr>
        <w:t>Links to Catholic Social Teaching principles are explored across RE and the wider curriculum and through prayer and liturgy. Posters with simple prompt images can be seen throughout the school and on displays. Pupils are invited to make links between their learning and worship and the principles. These are also the foundation of the mission weeks. Pupils have participated in CAFOD workshops to deepen their understanding of these principles</w:t>
      </w:r>
      <w:r w:rsidR="00C310E0" w:rsidRPr="00C635D2">
        <w:rPr>
          <w:rFonts w:asciiTheme="minorHAnsi" w:hAnsiTheme="minorHAnsi" w:cstheme="minorHAnsi"/>
        </w:rPr>
        <w:t>.</w:t>
      </w:r>
    </w:p>
    <w:p w14:paraId="708A14EB" w14:textId="77777777" w:rsidR="00C310E0" w:rsidRPr="00C635D2" w:rsidRDefault="00C310E0" w:rsidP="00147E35">
      <w:pPr>
        <w:pStyle w:val="NormalWeb"/>
        <w:spacing w:before="0" w:beforeAutospacing="0" w:after="0" w:afterAutospacing="0"/>
        <w:rPr>
          <w:rFonts w:asciiTheme="minorHAnsi" w:hAnsiTheme="minorHAnsi" w:cstheme="minorHAnsi"/>
        </w:rPr>
      </w:pPr>
    </w:p>
    <w:p w14:paraId="6BE28904" w14:textId="7E68B721" w:rsidR="00BA4783" w:rsidRPr="00C635D2" w:rsidRDefault="00BA4783" w:rsidP="00147E35">
      <w:pPr>
        <w:shd w:val="clear" w:color="auto" w:fill="FFFFFF"/>
        <w:textAlignment w:val="baseline"/>
        <w:rPr>
          <w:rFonts w:asciiTheme="minorHAnsi" w:hAnsiTheme="minorHAnsi" w:cstheme="minorHAnsi"/>
          <w:b/>
          <w:bCs/>
        </w:rPr>
      </w:pPr>
      <w:r w:rsidRPr="00C635D2">
        <w:rPr>
          <w:rFonts w:asciiTheme="minorHAnsi" w:hAnsiTheme="minorHAnsi" w:cstheme="minorHAnsi"/>
          <w:b/>
          <w:bCs/>
        </w:rPr>
        <w:t>Teaching of Other Religions</w:t>
      </w:r>
    </w:p>
    <w:p w14:paraId="04970B25" w14:textId="6F2CF4AC" w:rsidR="00BA4783" w:rsidRPr="00C635D2" w:rsidRDefault="00BA4783" w:rsidP="00147E35">
      <w:pPr>
        <w:shd w:val="clear" w:color="auto" w:fill="FFFFFF"/>
        <w:textAlignment w:val="baseline"/>
        <w:rPr>
          <w:rFonts w:asciiTheme="minorHAnsi" w:hAnsiTheme="minorHAnsi" w:cstheme="minorHAnsi"/>
        </w:rPr>
      </w:pPr>
      <w:r w:rsidRPr="00C635D2">
        <w:rPr>
          <w:rFonts w:asciiTheme="minorHAnsi" w:hAnsiTheme="minorHAnsi" w:cstheme="minorHAnsi"/>
        </w:rPr>
        <w:t xml:space="preserve">Catholic schools should teach about other religions in all phases from Early Years Foundation through to year 6. </w:t>
      </w:r>
      <w:r w:rsidR="00394B85" w:rsidRPr="00C635D2">
        <w:rPr>
          <w:rFonts w:asciiTheme="minorHAnsi" w:hAnsiTheme="minorHAnsi" w:cstheme="minorHAnsi"/>
        </w:rPr>
        <w:t xml:space="preserve">The Diocesan expectation is that other religions are to be taught for the equivalent of 2 weeks of Religious Education lessons, in each academic year. </w:t>
      </w:r>
      <w:r w:rsidRPr="00C635D2">
        <w:rPr>
          <w:rFonts w:asciiTheme="minorHAnsi" w:hAnsiTheme="minorHAnsi" w:cstheme="minorHAnsi"/>
        </w:rPr>
        <w:t>Pupils learn about other world religions and traditions through world faith weeks:</w:t>
      </w:r>
    </w:p>
    <w:p w14:paraId="5A297AF1" w14:textId="7D6DBB0B" w:rsidR="00BA4783" w:rsidRPr="00C635D2" w:rsidRDefault="00BA4783" w:rsidP="00147E35">
      <w:pPr>
        <w:shd w:val="clear" w:color="auto" w:fill="FFFFFF"/>
        <w:textAlignment w:val="baseline"/>
        <w:rPr>
          <w:rFonts w:asciiTheme="minorHAnsi" w:hAnsiTheme="minorHAnsi" w:cstheme="minorHAnsi"/>
        </w:rPr>
      </w:pPr>
      <w:r w:rsidRPr="00C635D2">
        <w:rPr>
          <w:rFonts w:asciiTheme="minorHAnsi" w:hAnsiTheme="minorHAnsi" w:cstheme="minorHAnsi"/>
        </w:rPr>
        <w:t>Autumn – Judaism</w:t>
      </w:r>
    </w:p>
    <w:p w14:paraId="28BAD7A7" w14:textId="0B9EB77A" w:rsidR="00BA4783" w:rsidRPr="00C635D2" w:rsidRDefault="00BA4783" w:rsidP="00147E35">
      <w:pPr>
        <w:shd w:val="clear" w:color="auto" w:fill="FFFFFF"/>
        <w:textAlignment w:val="baseline"/>
        <w:rPr>
          <w:rFonts w:asciiTheme="minorHAnsi" w:hAnsiTheme="minorHAnsi" w:cstheme="minorHAnsi"/>
        </w:rPr>
      </w:pPr>
      <w:r w:rsidRPr="00C635D2">
        <w:rPr>
          <w:rFonts w:asciiTheme="minorHAnsi" w:hAnsiTheme="minorHAnsi" w:cstheme="minorHAnsi"/>
        </w:rPr>
        <w:t>Spring – Hinduism</w:t>
      </w:r>
    </w:p>
    <w:p w14:paraId="1BFCD0EF" w14:textId="31BCDE86" w:rsidR="00BA4783" w:rsidRPr="00C635D2" w:rsidRDefault="00BA4783" w:rsidP="00147E35">
      <w:pPr>
        <w:shd w:val="clear" w:color="auto" w:fill="FFFFFF"/>
        <w:textAlignment w:val="baseline"/>
        <w:rPr>
          <w:rFonts w:asciiTheme="minorHAnsi" w:hAnsiTheme="minorHAnsi" w:cstheme="minorHAnsi"/>
        </w:rPr>
      </w:pPr>
      <w:r w:rsidRPr="00C635D2">
        <w:rPr>
          <w:rFonts w:asciiTheme="minorHAnsi" w:hAnsiTheme="minorHAnsi" w:cstheme="minorHAnsi"/>
        </w:rPr>
        <w:t>Summer - Islam</w:t>
      </w:r>
    </w:p>
    <w:p w14:paraId="319947E6" w14:textId="62F18555" w:rsidR="00BA4783" w:rsidRPr="00C635D2" w:rsidRDefault="00BA4783" w:rsidP="00147E35">
      <w:pPr>
        <w:shd w:val="clear" w:color="auto" w:fill="FFFFFF"/>
        <w:textAlignment w:val="baseline"/>
        <w:rPr>
          <w:rFonts w:asciiTheme="minorHAnsi" w:hAnsiTheme="minorHAnsi" w:cstheme="minorHAnsi"/>
        </w:rPr>
      </w:pPr>
    </w:p>
    <w:p w14:paraId="6694E8B1" w14:textId="7FEE263D" w:rsidR="00BA4783" w:rsidRPr="00C635D2" w:rsidRDefault="00394B85" w:rsidP="00147E35">
      <w:pPr>
        <w:shd w:val="clear" w:color="auto" w:fill="FFFFFF"/>
        <w:textAlignment w:val="baseline"/>
        <w:rPr>
          <w:rFonts w:asciiTheme="minorHAnsi" w:hAnsiTheme="minorHAnsi" w:cstheme="minorHAnsi"/>
        </w:rPr>
      </w:pPr>
      <w:r w:rsidRPr="00C635D2">
        <w:rPr>
          <w:rFonts w:asciiTheme="minorHAnsi" w:hAnsiTheme="minorHAnsi" w:cstheme="minorHAnsi"/>
        </w:rPr>
        <w:t xml:space="preserve">We celebrate other festivals such as Moon Festival, Diwali, Holi, Ramadan etc. which are celebrated by many families within our school. We invite those celebrating these festivals to attend school in </w:t>
      </w:r>
      <w:r w:rsidRPr="00C635D2">
        <w:rPr>
          <w:rFonts w:asciiTheme="minorHAnsi" w:hAnsiTheme="minorHAnsi" w:cstheme="minorHAnsi"/>
          <w:color w:val="000000" w:themeColor="text1"/>
        </w:rPr>
        <w:t xml:space="preserve">cultural or national attire and invite them and/or their parents to speak to their classes. </w:t>
      </w:r>
    </w:p>
    <w:p w14:paraId="11F42473" w14:textId="77777777" w:rsidR="00BA4783" w:rsidRPr="00C635D2" w:rsidRDefault="00BA4783" w:rsidP="00147E35">
      <w:pPr>
        <w:shd w:val="clear" w:color="auto" w:fill="FFFFFF"/>
        <w:textAlignment w:val="baseline"/>
        <w:rPr>
          <w:rFonts w:asciiTheme="minorHAnsi" w:hAnsiTheme="minorHAnsi" w:cstheme="minorHAnsi"/>
        </w:rPr>
      </w:pPr>
    </w:p>
    <w:p w14:paraId="705E8E34" w14:textId="1A965862" w:rsidR="003A5048" w:rsidRPr="00C635D2" w:rsidRDefault="0084013C" w:rsidP="00147E35">
      <w:pPr>
        <w:jc w:val="both"/>
        <w:rPr>
          <w:rFonts w:asciiTheme="minorHAnsi" w:hAnsiTheme="minorHAnsi" w:cstheme="minorHAnsi"/>
          <w:b/>
        </w:rPr>
      </w:pPr>
      <w:r w:rsidRPr="00C635D2">
        <w:rPr>
          <w:rFonts w:asciiTheme="minorHAnsi" w:hAnsiTheme="minorHAnsi" w:cstheme="minorHAnsi"/>
          <w:b/>
        </w:rPr>
        <w:t>Marking and feedback</w:t>
      </w:r>
    </w:p>
    <w:p w14:paraId="76824764" w14:textId="29507511" w:rsidR="00293260" w:rsidRPr="00C635D2" w:rsidRDefault="00293260" w:rsidP="00147E35">
      <w:pPr>
        <w:rPr>
          <w:rFonts w:asciiTheme="minorHAnsi" w:hAnsiTheme="minorHAnsi" w:cstheme="minorHAnsi"/>
        </w:rPr>
      </w:pPr>
      <w:r w:rsidRPr="00C635D2">
        <w:rPr>
          <w:rFonts w:asciiTheme="minorHAnsi" w:hAnsiTheme="minorHAnsi" w:cstheme="minorHAnsi"/>
          <w:color w:val="000000" w:themeColor="text1"/>
        </w:rPr>
        <w:t xml:space="preserve">Marking follows the Sacred Heart </w:t>
      </w:r>
      <w:r w:rsidRPr="00C635D2">
        <w:rPr>
          <w:rFonts w:asciiTheme="minorHAnsi" w:hAnsiTheme="minorHAnsi" w:cstheme="minorHAnsi"/>
        </w:rPr>
        <w:t>Marking and Feedback Policy.</w:t>
      </w:r>
    </w:p>
    <w:p w14:paraId="3E1F4B77" w14:textId="77777777" w:rsidR="0084013C" w:rsidRPr="00C635D2" w:rsidRDefault="0084013C" w:rsidP="00147E35">
      <w:pPr>
        <w:jc w:val="both"/>
        <w:rPr>
          <w:rFonts w:asciiTheme="minorHAnsi" w:hAnsiTheme="minorHAnsi" w:cstheme="minorHAnsi"/>
        </w:rPr>
      </w:pPr>
    </w:p>
    <w:p w14:paraId="05B162A1" w14:textId="7B47BD71" w:rsidR="00A306EB" w:rsidRPr="00C635D2" w:rsidRDefault="00A306EB" w:rsidP="00147E35">
      <w:pPr>
        <w:pStyle w:val="Heading3"/>
        <w:spacing w:before="0" w:beforeAutospacing="0" w:after="0" w:afterAutospacing="0"/>
        <w:rPr>
          <w:rFonts w:asciiTheme="minorHAnsi" w:hAnsiTheme="minorHAnsi" w:cstheme="minorHAnsi"/>
          <w:sz w:val="24"/>
          <w:szCs w:val="24"/>
        </w:rPr>
      </w:pPr>
      <w:r w:rsidRPr="00C635D2">
        <w:rPr>
          <w:rFonts w:asciiTheme="minorHAnsi" w:hAnsiTheme="minorHAnsi" w:cstheme="minorHAnsi"/>
          <w:sz w:val="24"/>
          <w:szCs w:val="24"/>
        </w:rPr>
        <w:t>Assessment and Evidence in RE</w:t>
      </w:r>
    </w:p>
    <w:p w14:paraId="50579C8D" w14:textId="6178812E" w:rsidR="00A306EB" w:rsidRPr="00C635D2" w:rsidRDefault="00A306EB" w:rsidP="00147E35">
      <w:pPr>
        <w:rPr>
          <w:rFonts w:asciiTheme="minorHAnsi" w:hAnsiTheme="minorHAnsi" w:cstheme="minorHAnsi"/>
        </w:rPr>
      </w:pPr>
      <w:r w:rsidRPr="00C635D2">
        <w:rPr>
          <w:rFonts w:asciiTheme="minorHAnsi" w:hAnsiTheme="minorHAnsi" w:cstheme="minorHAnsi"/>
        </w:rPr>
        <w:t xml:space="preserve">Evidence of learning in RE includes: </w:t>
      </w:r>
    </w:p>
    <w:p w14:paraId="0AA3469F" w14:textId="177C4FDB" w:rsidR="00A306EB" w:rsidRPr="00C635D2" w:rsidRDefault="00A306EB" w:rsidP="00147E35">
      <w:pPr>
        <w:pStyle w:val="ListParagraph"/>
        <w:numPr>
          <w:ilvl w:val="0"/>
          <w:numId w:val="26"/>
        </w:numPr>
        <w:rPr>
          <w:rFonts w:asciiTheme="minorHAnsi" w:hAnsiTheme="minorHAnsi" w:cstheme="minorHAnsi"/>
        </w:rPr>
      </w:pPr>
      <w:r w:rsidRPr="00C635D2">
        <w:rPr>
          <w:rFonts w:asciiTheme="minorHAnsi" w:hAnsiTheme="minorHAnsi" w:cstheme="minorHAnsi"/>
        </w:rPr>
        <w:t>RE books, Floor Books (EYFS) and class Ethos Books (KS1/2), capturing shared experiences, insights, and pupil comments.</w:t>
      </w:r>
    </w:p>
    <w:p w14:paraId="34D8EA86" w14:textId="77777777" w:rsidR="00A306EB" w:rsidRPr="00C635D2" w:rsidRDefault="00A306EB" w:rsidP="00147E35">
      <w:pPr>
        <w:pStyle w:val="ListParagraph"/>
        <w:numPr>
          <w:ilvl w:val="0"/>
          <w:numId w:val="25"/>
        </w:numPr>
        <w:rPr>
          <w:rFonts w:asciiTheme="minorHAnsi" w:hAnsiTheme="minorHAnsi" w:cstheme="minorHAnsi"/>
        </w:rPr>
      </w:pPr>
      <w:r w:rsidRPr="00C635D2">
        <w:rPr>
          <w:rFonts w:asciiTheme="minorHAnsi" w:hAnsiTheme="minorHAnsi" w:cstheme="minorHAnsi"/>
        </w:rPr>
        <w:t>Journals allow verbal contributions from pupils who may not record in writing and provide space to show greater depth understanding.</w:t>
      </w:r>
    </w:p>
    <w:p w14:paraId="00A9E954" w14:textId="39F7D658" w:rsidR="00A306EB" w:rsidRPr="00C635D2" w:rsidRDefault="00A306EB" w:rsidP="00147E35">
      <w:pPr>
        <w:pStyle w:val="ListParagraph"/>
        <w:numPr>
          <w:ilvl w:val="0"/>
          <w:numId w:val="25"/>
        </w:numPr>
        <w:rPr>
          <w:rFonts w:asciiTheme="minorHAnsi" w:hAnsiTheme="minorHAnsi" w:cstheme="minorHAnsi"/>
        </w:rPr>
      </w:pPr>
      <w:r w:rsidRPr="00C635D2">
        <w:rPr>
          <w:rFonts w:asciiTheme="minorHAnsi" w:hAnsiTheme="minorHAnsi" w:cstheme="minorHAnsi"/>
        </w:rPr>
        <w:t xml:space="preserve">Children take pride in their RE work, which is marked against lesson objectives </w:t>
      </w:r>
    </w:p>
    <w:p w14:paraId="1168FC68" w14:textId="77777777" w:rsidR="00A306EB" w:rsidRPr="00C635D2" w:rsidRDefault="00A306EB" w:rsidP="00147E35">
      <w:pPr>
        <w:pStyle w:val="ListParagraph"/>
        <w:numPr>
          <w:ilvl w:val="0"/>
          <w:numId w:val="25"/>
        </w:numPr>
        <w:rPr>
          <w:rFonts w:asciiTheme="minorHAnsi" w:hAnsiTheme="minorHAnsi" w:cstheme="minorHAnsi"/>
        </w:rPr>
      </w:pPr>
      <w:r w:rsidRPr="00C635D2">
        <w:rPr>
          <w:rFonts w:asciiTheme="minorHAnsi" w:hAnsiTheme="minorHAnsi" w:cstheme="minorHAnsi"/>
        </w:rPr>
        <w:t>Teachers may include reflective questions to deepen understanding and promote further engagement.</w:t>
      </w:r>
    </w:p>
    <w:p w14:paraId="3DB4BDF8" w14:textId="77777777" w:rsidR="00A306EB" w:rsidRPr="00C635D2" w:rsidRDefault="00A306EB" w:rsidP="00147E35">
      <w:pPr>
        <w:pStyle w:val="ListParagraph"/>
        <w:jc w:val="both"/>
        <w:rPr>
          <w:rFonts w:asciiTheme="minorHAnsi" w:hAnsiTheme="minorHAnsi" w:cstheme="minorHAnsi"/>
          <w:b/>
        </w:rPr>
      </w:pPr>
    </w:p>
    <w:p w14:paraId="59E8B52C" w14:textId="2C1A2B24" w:rsidR="00A306EB" w:rsidRPr="00C635D2" w:rsidRDefault="00A306EB" w:rsidP="00147E35">
      <w:pPr>
        <w:jc w:val="both"/>
        <w:rPr>
          <w:rFonts w:asciiTheme="minorHAnsi" w:hAnsiTheme="minorHAnsi" w:cstheme="minorHAnsi"/>
        </w:rPr>
      </w:pPr>
      <w:r w:rsidRPr="00C635D2">
        <w:rPr>
          <w:rFonts w:asciiTheme="minorHAnsi" w:hAnsiTheme="minorHAnsi" w:cstheme="minorHAnsi"/>
        </w:rPr>
        <w:t>Teachers continually assess the progress of the children, so that teaching can adjust to pupils’ needs (assessment for learning). We do not attempt to assess the spiritual development of the children, but only their knowledge, skills and attitudes.</w:t>
      </w:r>
    </w:p>
    <w:p w14:paraId="02F5C80B" w14:textId="77777777" w:rsidR="00C310E0" w:rsidRPr="00C635D2" w:rsidRDefault="00C310E0" w:rsidP="00147E35">
      <w:pPr>
        <w:jc w:val="both"/>
        <w:rPr>
          <w:rFonts w:asciiTheme="minorHAnsi" w:hAnsiTheme="minorHAnsi" w:cstheme="minorHAnsi"/>
        </w:rPr>
      </w:pPr>
    </w:p>
    <w:p w14:paraId="7CB50CCC" w14:textId="77777777" w:rsidR="00C310E0" w:rsidRPr="00C635D2" w:rsidRDefault="00C310E0" w:rsidP="00147E35">
      <w:pPr>
        <w:jc w:val="both"/>
        <w:rPr>
          <w:rFonts w:asciiTheme="minorHAnsi" w:hAnsiTheme="minorHAnsi" w:cstheme="minorHAnsi"/>
        </w:rPr>
      </w:pPr>
      <w:r w:rsidRPr="00C635D2">
        <w:rPr>
          <w:rFonts w:asciiTheme="minorHAnsi" w:hAnsiTheme="minorHAnsi" w:cstheme="minorHAnsi"/>
        </w:rPr>
        <w:t>In line with the new RED, progress descriptors which sets age related expectations (ARE) for these key areas:</w:t>
      </w:r>
    </w:p>
    <w:p w14:paraId="48B8E1B9" w14:textId="77777777" w:rsidR="00C310E0" w:rsidRPr="00C635D2" w:rsidRDefault="00C310E0" w:rsidP="00147E35">
      <w:pPr>
        <w:pStyle w:val="ListParagraph"/>
        <w:numPr>
          <w:ilvl w:val="1"/>
          <w:numId w:val="13"/>
        </w:numPr>
        <w:jc w:val="both"/>
        <w:rPr>
          <w:rFonts w:asciiTheme="minorHAnsi" w:hAnsiTheme="minorHAnsi" w:cstheme="minorHAnsi"/>
        </w:rPr>
      </w:pPr>
      <w:r w:rsidRPr="00C635D2">
        <w:rPr>
          <w:rFonts w:asciiTheme="minorHAnsi" w:hAnsiTheme="minorHAnsi" w:cstheme="minorHAnsi"/>
        </w:rPr>
        <w:t xml:space="preserve">Understanding </w:t>
      </w:r>
    </w:p>
    <w:p w14:paraId="77B85A88" w14:textId="77777777" w:rsidR="00C310E0" w:rsidRPr="00C635D2" w:rsidRDefault="00C310E0" w:rsidP="00147E35">
      <w:pPr>
        <w:pStyle w:val="ListParagraph"/>
        <w:numPr>
          <w:ilvl w:val="1"/>
          <w:numId w:val="13"/>
        </w:numPr>
        <w:jc w:val="both"/>
        <w:rPr>
          <w:rFonts w:asciiTheme="minorHAnsi" w:hAnsiTheme="minorHAnsi" w:cstheme="minorHAnsi"/>
        </w:rPr>
      </w:pPr>
      <w:r w:rsidRPr="00C635D2">
        <w:rPr>
          <w:rFonts w:asciiTheme="minorHAnsi" w:hAnsiTheme="minorHAnsi" w:cstheme="minorHAnsi"/>
        </w:rPr>
        <w:t>Discern</w:t>
      </w:r>
    </w:p>
    <w:p w14:paraId="4C411856" w14:textId="76761BEC" w:rsidR="00A306EB" w:rsidRPr="00C635D2" w:rsidRDefault="00C310E0" w:rsidP="00147E35">
      <w:pPr>
        <w:jc w:val="both"/>
        <w:rPr>
          <w:rFonts w:asciiTheme="minorHAnsi" w:hAnsiTheme="minorHAnsi" w:cstheme="minorHAnsi"/>
        </w:rPr>
      </w:pPr>
      <w:r w:rsidRPr="00C635D2">
        <w:rPr>
          <w:rFonts w:asciiTheme="minorHAnsi" w:hAnsiTheme="minorHAnsi" w:cstheme="minorHAnsi"/>
        </w:rPr>
        <w:t>Respond</w:t>
      </w:r>
    </w:p>
    <w:p w14:paraId="062A3335" w14:textId="4CD3A195" w:rsidR="00BA4783" w:rsidRPr="00C635D2" w:rsidRDefault="00BA4783" w:rsidP="00147E35">
      <w:pPr>
        <w:jc w:val="both"/>
        <w:rPr>
          <w:rFonts w:asciiTheme="minorHAnsi" w:hAnsiTheme="minorHAnsi" w:cstheme="minorHAnsi"/>
        </w:rPr>
      </w:pPr>
      <w:r w:rsidRPr="00C635D2">
        <w:rPr>
          <w:rFonts w:asciiTheme="minorHAnsi" w:hAnsiTheme="minorHAnsi" w:cstheme="minorHAnsi"/>
        </w:rPr>
        <w:t xml:space="preserve">EYFS – KS1: Assessment follows the </w:t>
      </w:r>
      <w:r w:rsidRPr="00C635D2">
        <w:rPr>
          <w:rFonts w:asciiTheme="minorHAnsi" w:hAnsiTheme="minorHAnsi" w:cstheme="minorHAnsi"/>
          <w:i/>
          <w:iCs/>
        </w:rPr>
        <w:t>Lighting the Path</w:t>
      </w:r>
      <w:r w:rsidRPr="00C635D2">
        <w:rPr>
          <w:rFonts w:asciiTheme="minorHAnsi" w:hAnsiTheme="minorHAnsi" w:cstheme="minorHAnsi"/>
        </w:rPr>
        <w:t xml:space="preserve"> expectations</w:t>
      </w:r>
      <w:r w:rsidR="00C310E0" w:rsidRPr="00C635D2">
        <w:rPr>
          <w:rFonts w:asciiTheme="minorHAnsi" w:hAnsiTheme="minorHAnsi" w:cstheme="minorHAnsi"/>
        </w:rPr>
        <w:t>.</w:t>
      </w:r>
    </w:p>
    <w:p w14:paraId="061B738F" w14:textId="08EB7AD3" w:rsidR="0084013C" w:rsidRPr="00C635D2" w:rsidRDefault="00BA4783" w:rsidP="00147E35">
      <w:pPr>
        <w:jc w:val="both"/>
        <w:rPr>
          <w:rFonts w:asciiTheme="minorHAnsi" w:hAnsiTheme="minorHAnsi" w:cstheme="minorHAnsi"/>
        </w:rPr>
      </w:pPr>
      <w:r w:rsidRPr="00C635D2">
        <w:rPr>
          <w:rFonts w:asciiTheme="minorHAnsi" w:hAnsiTheme="minorHAnsi" w:cstheme="minorHAnsi"/>
        </w:rPr>
        <w:t xml:space="preserve">KS2: </w:t>
      </w:r>
      <w:r w:rsidR="00394B85" w:rsidRPr="00C635D2">
        <w:rPr>
          <w:rFonts w:asciiTheme="minorHAnsi" w:hAnsiTheme="minorHAnsi" w:cstheme="minorHAnsi"/>
          <w:i/>
          <w:iCs/>
        </w:rPr>
        <w:t>Come and See</w:t>
      </w:r>
      <w:r w:rsidR="00394B85" w:rsidRPr="00C635D2">
        <w:rPr>
          <w:rFonts w:asciiTheme="minorHAnsi" w:hAnsiTheme="minorHAnsi" w:cstheme="minorHAnsi"/>
        </w:rPr>
        <w:t xml:space="preserve"> units are assessed against these key areas.</w:t>
      </w:r>
    </w:p>
    <w:p w14:paraId="587DB745" w14:textId="69ECC767" w:rsidR="00394B85" w:rsidRPr="00C635D2" w:rsidRDefault="00394B85" w:rsidP="00147E35">
      <w:pPr>
        <w:jc w:val="both"/>
        <w:rPr>
          <w:rFonts w:asciiTheme="minorHAnsi" w:hAnsiTheme="minorHAnsi" w:cstheme="minorHAnsi"/>
        </w:rPr>
      </w:pPr>
    </w:p>
    <w:p w14:paraId="3ED6A2EF" w14:textId="5FA4B850" w:rsidR="00394B85" w:rsidRPr="00C635D2" w:rsidRDefault="00394B85" w:rsidP="00147E35">
      <w:pPr>
        <w:jc w:val="both"/>
        <w:rPr>
          <w:rFonts w:asciiTheme="minorHAnsi" w:hAnsiTheme="minorHAnsi" w:cstheme="minorHAnsi"/>
        </w:rPr>
      </w:pPr>
      <w:r w:rsidRPr="00C635D2">
        <w:rPr>
          <w:rFonts w:asciiTheme="minorHAnsi" w:hAnsiTheme="minorHAnsi" w:cstheme="minorHAnsi"/>
        </w:rPr>
        <w:t xml:space="preserve">Pupils are assessed as working towards, at age related expectations or at greater depth. Assessment for learning questions are asked following these assessments. </w:t>
      </w:r>
    </w:p>
    <w:p w14:paraId="0B2A2834" w14:textId="4A28C70F" w:rsidR="00394B85" w:rsidRPr="00C635D2" w:rsidRDefault="00394B85" w:rsidP="00147E35">
      <w:pPr>
        <w:jc w:val="both"/>
        <w:rPr>
          <w:rFonts w:asciiTheme="minorHAnsi" w:hAnsiTheme="minorHAnsi" w:cstheme="minorHAnsi"/>
        </w:rPr>
      </w:pPr>
      <w:r w:rsidRPr="00C635D2">
        <w:rPr>
          <w:rFonts w:asciiTheme="minorHAnsi" w:hAnsiTheme="minorHAnsi" w:cstheme="minorHAnsi"/>
        </w:rPr>
        <w:t>Summative judgements are made twice a year following moderation sessions.</w:t>
      </w:r>
    </w:p>
    <w:p w14:paraId="662CF709" w14:textId="77777777" w:rsidR="0092405C" w:rsidRPr="00C635D2" w:rsidRDefault="0092405C" w:rsidP="00147E35">
      <w:pPr>
        <w:jc w:val="both"/>
        <w:rPr>
          <w:rFonts w:asciiTheme="minorHAnsi" w:hAnsiTheme="minorHAnsi" w:cstheme="minorHAnsi"/>
        </w:rPr>
      </w:pPr>
    </w:p>
    <w:p w14:paraId="40A52C23" w14:textId="3C520CEA" w:rsidR="00293260" w:rsidRPr="00C635D2" w:rsidRDefault="00293260" w:rsidP="00147E35">
      <w:pPr>
        <w:jc w:val="both"/>
        <w:rPr>
          <w:rFonts w:asciiTheme="minorHAnsi" w:hAnsiTheme="minorHAnsi" w:cstheme="minorHAnsi"/>
        </w:rPr>
      </w:pPr>
      <w:r w:rsidRPr="00C635D2">
        <w:rPr>
          <w:rFonts w:asciiTheme="minorHAnsi" w:hAnsiTheme="minorHAnsi" w:cstheme="minorHAnsi"/>
        </w:rPr>
        <w:t xml:space="preserve">The RE leader analyses the data and includes areas of strength and development. This is shared with staff and governors. </w:t>
      </w:r>
      <w:r w:rsidR="00394B85" w:rsidRPr="00C635D2">
        <w:rPr>
          <w:rFonts w:asciiTheme="minorHAnsi" w:hAnsiTheme="minorHAnsi" w:cstheme="minorHAnsi"/>
        </w:rPr>
        <w:t xml:space="preserve">Actions from data analysis includes CPD, joint planning/teaching and model teaching. Where relevant, links are made to appraisals. </w:t>
      </w:r>
    </w:p>
    <w:p w14:paraId="1B9B0545" w14:textId="77777777" w:rsidR="00293260" w:rsidRPr="00C635D2" w:rsidRDefault="00293260" w:rsidP="00147E35">
      <w:pPr>
        <w:jc w:val="both"/>
        <w:rPr>
          <w:rFonts w:asciiTheme="minorHAnsi" w:hAnsiTheme="minorHAnsi" w:cstheme="minorHAnsi"/>
        </w:rPr>
      </w:pPr>
    </w:p>
    <w:p w14:paraId="2525F7A4" w14:textId="77777777" w:rsidR="00293260" w:rsidRPr="00C635D2" w:rsidRDefault="00293260" w:rsidP="00147E35">
      <w:pPr>
        <w:jc w:val="both"/>
        <w:rPr>
          <w:rFonts w:asciiTheme="minorHAnsi" w:hAnsiTheme="minorHAnsi" w:cstheme="minorHAnsi"/>
          <w:b/>
        </w:rPr>
      </w:pPr>
      <w:r w:rsidRPr="00C635D2">
        <w:rPr>
          <w:rFonts w:asciiTheme="minorHAnsi" w:hAnsiTheme="minorHAnsi" w:cstheme="minorHAnsi"/>
          <w:b/>
        </w:rPr>
        <w:t>Reporting to parents</w:t>
      </w:r>
    </w:p>
    <w:p w14:paraId="3C9A24AC" w14:textId="7BF634C7" w:rsidR="00293260" w:rsidRPr="00C635D2" w:rsidRDefault="00394B85" w:rsidP="00147E35">
      <w:pPr>
        <w:jc w:val="both"/>
        <w:rPr>
          <w:rFonts w:asciiTheme="minorHAnsi" w:hAnsiTheme="minorHAnsi" w:cstheme="minorHAnsi"/>
        </w:rPr>
      </w:pPr>
      <w:r w:rsidRPr="00C635D2">
        <w:rPr>
          <w:rFonts w:asciiTheme="minorHAnsi" w:hAnsiTheme="minorHAnsi" w:cstheme="minorHAnsi"/>
        </w:rPr>
        <w:t xml:space="preserve">The school reports </w:t>
      </w:r>
      <w:r w:rsidR="00EE25E5" w:rsidRPr="00C635D2">
        <w:rPr>
          <w:rFonts w:asciiTheme="minorHAnsi" w:hAnsiTheme="minorHAnsi" w:cstheme="minorHAnsi"/>
        </w:rPr>
        <w:t xml:space="preserve">the </w:t>
      </w:r>
      <w:r w:rsidR="00293260" w:rsidRPr="00C635D2">
        <w:rPr>
          <w:rFonts w:asciiTheme="minorHAnsi" w:hAnsiTheme="minorHAnsi" w:cstheme="minorHAnsi"/>
        </w:rPr>
        <w:t>children’s progress and attainment</w:t>
      </w:r>
      <w:r w:rsidR="00EE25E5" w:rsidRPr="00C635D2">
        <w:rPr>
          <w:rFonts w:asciiTheme="minorHAnsi" w:hAnsiTheme="minorHAnsi" w:cstheme="minorHAnsi"/>
        </w:rPr>
        <w:t xml:space="preserve"> in the end of year reports. </w:t>
      </w:r>
    </w:p>
    <w:p w14:paraId="007DA903" w14:textId="77777777" w:rsidR="0084013C" w:rsidRPr="00C635D2" w:rsidRDefault="0084013C" w:rsidP="00147E35">
      <w:pPr>
        <w:shd w:val="clear" w:color="auto" w:fill="FFFFFF"/>
        <w:textAlignment w:val="baseline"/>
        <w:rPr>
          <w:rFonts w:asciiTheme="minorHAnsi" w:hAnsiTheme="minorHAnsi" w:cstheme="minorHAnsi"/>
          <w:color w:val="000000" w:themeColor="text1"/>
        </w:rPr>
      </w:pPr>
    </w:p>
    <w:p w14:paraId="5FE3D3C9" w14:textId="7A506C84" w:rsidR="00C310E0" w:rsidRPr="00C635D2" w:rsidRDefault="00C310E0" w:rsidP="00147E35">
      <w:pPr>
        <w:shd w:val="clear" w:color="auto" w:fill="FFFFFF"/>
        <w:textAlignment w:val="baseline"/>
        <w:rPr>
          <w:rFonts w:asciiTheme="minorHAnsi" w:hAnsiTheme="minorHAnsi" w:cstheme="minorHAnsi"/>
          <w:b/>
          <w:bCs/>
          <w:color w:val="000000" w:themeColor="text1"/>
        </w:rPr>
      </w:pPr>
      <w:r w:rsidRPr="00C635D2">
        <w:rPr>
          <w:rFonts w:asciiTheme="minorHAnsi" w:hAnsiTheme="minorHAnsi" w:cstheme="minorHAnsi"/>
          <w:b/>
          <w:bCs/>
          <w:color w:val="000000" w:themeColor="text1"/>
        </w:rPr>
        <w:t>Leadership of RE</w:t>
      </w:r>
    </w:p>
    <w:p w14:paraId="76E291FF" w14:textId="77777777" w:rsidR="00147E35" w:rsidRPr="00C635D2" w:rsidRDefault="00147E35" w:rsidP="00147E35">
      <w:pPr>
        <w:rPr>
          <w:rFonts w:asciiTheme="minorHAnsi" w:hAnsiTheme="minorHAnsi" w:cstheme="minorHAnsi"/>
        </w:rPr>
      </w:pPr>
      <w:bookmarkStart w:id="0" w:name="_Hlk209785503"/>
      <w:r w:rsidRPr="00C635D2">
        <w:rPr>
          <w:rFonts w:asciiTheme="minorHAnsi" w:hAnsiTheme="minorHAnsi" w:cstheme="minorHAnsi"/>
        </w:rPr>
        <w:t xml:space="preserve">The governors and headteacher are responsible for ensuring </w:t>
      </w:r>
      <w:bookmarkEnd w:id="0"/>
      <w:r w:rsidRPr="00C635D2">
        <w:rPr>
          <w:rFonts w:asciiTheme="minorHAnsi" w:hAnsiTheme="minorHAnsi" w:cstheme="minorHAnsi"/>
        </w:rPr>
        <w:t>that Religious Education has a high profile, and is taught as a core subject.</w:t>
      </w:r>
    </w:p>
    <w:p w14:paraId="5BA8C930" w14:textId="604A6DFD" w:rsidR="00147E35" w:rsidRPr="00C635D2" w:rsidRDefault="00147E35" w:rsidP="00591DD9">
      <w:pPr>
        <w:ind w:left="567" w:hanging="284"/>
        <w:rPr>
          <w:rFonts w:asciiTheme="minorHAnsi" w:hAnsiTheme="minorHAnsi" w:cstheme="minorHAnsi"/>
        </w:rPr>
      </w:pPr>
      <w:r w:rsidRPr="00C635D2">
        <w:rPr>
          <w:rFonts w:asciiTheme="minorHAnsi" w:hAnsiTheme="minorHAnsi" w:cstheme="minorHAnsi"/>
        </w:rPr>
        <w:t xml:space="preserve">• As the post of leader of Religious Education is a reserved post, the Education Commission will be invited to exercise advisory rights on behalf of the </w:t>
      </w:r>
      <w:r w:rsidR="00AC0637">
        <w:rPr>
          <w:rFonts w:asciiTheme="minorHAnsi" w:hAnsiTheme="minorHAnsi" w:cstheme="minorHAnsi"/>
        </w:rPr>
        <w:t>A</w:t>
      </w:r>
      <w:r w:rsidR="00AC0637" w:rsidRPr="00C635D2">
        <w:rPr>
          <w:rFonts w:asciiTheme="minorHAnsi" w:hAnsiTheme="minorHAnsi" w:cstheme="minorHAnsi"/>
        </w:rPr>
        <w:t xml:space="preserve">rchbishop </w:t>
      </w:r>
      <w:r w:rsidRPr="00C635D2">
        <w:rPr>
          <w:rFonts w:asciiTheme="minorHAnsi" w:hAnsiTheme="minorHAnsi" w:cstheme="minorHAnsi"/>
        </w:rPr>
        <w:t xml:space="preserve">in the appointment process. </w:t>
      </w:r>
    </w:p>
    <w:p w14:paraId="76C6BBA2" w14:textId="18D24C00" w:rsidR="00147E35" w:rsidRPr="00C635D2" w:rsidRDefault="00147E35" w:rsidP="00591DD9">
      <w:pPr>
        <w:ind w:left="567" w:hanging="284"/>
        <w:rPr>
          <w:rFonts w:asciiTheme="minorHAnsi" w:hAnsiTheme="minorHAnsi" w:cstheme="minorHAnsi"/>
        </w:rPr>
      </w:pPr>
      <w:r w:rsidRPr="00C635D2">
        <w:rPr>
          <w:rFonts w:asciiTheme="minorHAnsi" w:hAnsiTheme="minorHAnsi" w:cstheme="minorHAnsi"/>
        </w:rPr>
        <w:t>• Sacred Heart will appoint a practising Catholic to the post, informing the Education Commission of the name of the postholder</w:t>
      </w:r>
      <w:r w:rsidR="00C635D2" w:rsidRPr="00C635D2">
        <w:rPr>
          <w:rFonts w:asciiTheme="minorHAnsi" w:hAnsiTheme="minorHAnsi" w:cstheme="minorHAnsi"/>
        </w:rPr>
        <w:t xml:space="preserve">: </w:t>
      </w:r>
      <w:r w:rsidRPr="00C635D2">
        <w:rPr>
          <w:rFonts w:asciiTheme="minorHAnsi" w:hAnsiTheme="minorHAnsi" w:cstheme="minorHAnsi"/>
        </w:rPr>
        <w:t>Siobhan Heffron</w:t>
      </w:r>
      <w:r w:rsidR="00C635D2" w:rsidRPr="00C635D2">
        <w:rPr>
          <w:rFonts w:asciiTheme="minorHAnsi" w:hAnsiTheme="minorHAnsi" w:cstheme="minorHAnsi"/>
        </w:rPr>
        <w:t>.</w:t>
      </w:r>
    </w:p>
    <w:p w14:paraId="7E3E9436" w14:textId="77777777" w:rsidR="00147E35" w:rsidRPr="00C635D2" w:rsidRDefault="00147E35" w:rsidP="00591DD9">
      <w:pPr>
        <w:ind w:left="567" w:hanging="284"/>
        <w:rPr>
          <w:rFonts w:asciiTheme="minorHAnsi" w:hAnsiTheme="minorHAnsi" w:cstheme="minorHAnsi"/>
        </w:rPr>
      </w:pPr>
      <w:r w:rsidRPr="00C635D2">
        <w:rPr>
          <w:rFonts w:asciiTheme="minorHAnsi" w:hAnsiTheme="minorHAnsi" w:cstheme="minorHAnsi"/>
        </w:rPr>
        <w:t xml:space="preserve">• The leader of curriculum Religious Education will have parity in status and remuneration with the leaders of other core curriculum subjects within the school. </w:t>
      </w:r>
    </w:p>
    <w:p w14:paraId="4F7B1212" w14:textId="77777777" w:rsidR="00147E35" w:rsidRPr="00C635D2" w:rsidRDefault="00147E35" w:rsidP="00591DD9">
      <w:pPr>
        <w:ind w:left="567" w:hanging="284"/>
        <w:rPr>
          <w:rFonts w:asciiTheme="minorHAnsi" w:hAnsiTheme="minorHAnsi" w:cstheme="minorHAnsi"/>
        </w:rPr>
      </w:pPr>
      <w:r w:rsidRPr="00C635D2">
        <w:rPr>
          <w:rFonts w:asciiTheme="minorHAnsi" w:hAnsiTheme="minorHAnsi" w:cstheme="minorHAnsi"/>
        </w:rPr>
        <w:t xml:space="preserve">• The Religious Education curriculum will be well resourced, both in regard to content and the continuing professional development of those teaching the subject. </w:t>
      </w:r>
    </w:p>
    <w:p w14:paraId="03E0962A" w14:textId="77777777" w:rsidR="00591DD9" w:rsidRPr="00591DD9" w:rsidRDefault="00147E35" w:rsidP="00591DD9">
      <w:pPr>
        <w:ind w:left="567" w:hanging="284"/>
        <w:rPr>
          <w:rFonts w:asciiTheme="minorHAnsi" w:hAnsiTheme="minorHAnsi" w:cstheme="minorHAnsi"/>
        </w:rPr>
      </w:pPr>
      <w:r w:rsidRPr="00591DD9">
        <w:rPr>
          <w:rFonts w:asciiTheme="minorHAnsi" w:hAnsiTheme="minorHAnsi" w:cstheme="minorHAnsi"/>
        </w:rPr>
        <w:t>• There will be regular and comprehensive monitoring of Religious Education curriculum which clearly demonstrates the impact the subject has on the school.</w:t>
      </w:r>
    </w:p>
    <w:p w14:paraId="3FCBF263" w14:textId="77777777" w:rsidR="00591DD9" w:rsidRPr="00591DD9" w:rsidRDefault="00591DD9" w:rsidP="00591DD9">
      <w:pPr>
        <w:pStyle w:val="ListParagraph"/>
        <w:numPr>
          <w:ilvl w:val="0"/>
          <w:numId w:val="38"/>
        </w:numPr>
        <w:ind w:left="567" w:hanging="284"/>
        <w:rPr>
          <w:rFonts w:asciiTheme="minorHAnsi" w:hAnsiTheme="minorHAnsi" w:cstheme="minorHAnsi"/>
        </w:rPr>
      </w:pPr>
      <w:r w:rsidRPr="00591DD9">
        <w:rPr>
          <w:rFonts w:asciiTheme="minorHAnsi" w:hAnsiTheme="minorHAnsi" w:cstheme="minorHAnsi"/>
        </w:rPr>
        <w:t>Religious Education will be discussed termly at Governors’ meetings, providing support and challenge.</w:t>
      </w:r>
    </w:p>
    <w:p w14:paraId="66A46923" w14:textId="063BD0F5" w:rsidR="00591DD9" w:rsidRPr="00591DD9" w:rsidRDefault="00591DD9" w:rsidP="00591DD9">
      <w:pPr>
        <w:pStyle w:val="ListParagraph"/>
        <w:numPr>
          <w:ilvl w:val="0"/>
          <w:numId w:val="38"/>
        </w:numPr>
        <w:ind w:left="567" w:hanging="284"/>
        <w:rPr>
          <w:rFonts w:asciiTheme="minorHAnsi" w:hAnsiTheme="minorHAnsi" w:cstheme="minorHAnsi"/>
        </w:rPr>
      </w:pPr>
      <w:r w:rsidRPr="00591DD9">
        <w:rPr>
          <w:rFonts w:asciiTheme="minorHAnsi" w:hAnsiTheme="minorHAnsi" w:cstheme="minorHAnsi"/>
        </w:rPr>
        <w:t>RE Link Governors will maintain regular communication with the RE lead and visit the school periodically.</w:t>
      </w:r>
    </w:p>
    <w:p w14:paraId="4EEE56E6" w14:textId="77777777" w:rsidR="00147E35" w:rsidRPr="00C635D2" w:rsidRDefault="00147E35" w:rsidP="00147E35">
      <w:pPr>
        <w:rPr>
          <w:rFonts w:asciiTheme="minorHAnsi" w:hAnsiTheme="minorHAnsi" w:cstheme="minorHAnsi"/>
        </w:rPr>
      </w:pPr>
    </w:p>
    <w:p w14:paraId="391F5703" w14:textId="7A5FF95D" w:rsidR="00147E35" w:rsidRPr="00147E35" w:rsidRDefault="00147E35" w:rsidP="00147E35">
      <w:pPr>
        <w:rPr>
          <w:rFonts w:asciiTheme="minorHAnsi" w:hAnsiTheme="minorHAnsi" w:cstheme="minorHAnsi"/>
        </w:rPr>
      </w:pPr>
      <w:r w:rsidRPr="00147E35">
        <w:rPr>
          <w:rFonts w:asciiTheme="minorHAnsi" w:hAnsiTheme="minorHAnsi" w:cstheme="minorHAnsi"/>
        </w:rPr>
        <w:t xml:space="preserve">RE </w:t>
      </w:r>
      <w:r w:rsidRPr="00C635D2">
        <w:rPr>
          <w:rFonts w:asciiTheme="minorHAnsi" w:hAnsiTheme="minorHAnsi" w:cstheme="minorHAnsi"/>
        </w:rPr>
        <w:t>Leader</w:t>
      </w:r>
      <w:r w:rsidRPr="00147E35">
        <w:rPr>
          <w:rFonts w:asciiTheme="minorHAnsi" w:hAnsiTheme="minorHAnsi" w:cstheme="minorHAnsi"/>
        </w:rPr>
        <w:t xml:space="preserve"> role</w:t>
      </w:r>
      <w:r w:rsidRPr="00C635D2">
        <w:rPr>
          <w:rFonts w:asciiTheme="minorHAnsi" w:hAnsiTheme="minorHAnsi" w:cstheme="minorHAnsi"/>
        </w:rPr>
        <w:t>:</w:t>
      </w:r>
    </w:p>
    <w:p w14:paraId="0259F1D3" w14:textId="056DD3D9"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 xml:space="preserve">Oversee </w:t>
      </w:r>
      <w:r w:rsidRPr="00C635D2">
        <w:rPr>
          <w:rFonts w:asciiTheme="minorHAnsi" w:hAnsiTheme="minorHAnsi" w:cstheme="minorHAnsi"/>
        </w:rPr>
        <w:t xml:space="preserve">the implementation of </w:t>
      </w:r>
      <w:r w:rsidRPr="00147E35">
        <w:rPr>
          <w:rFonts w:asciiTheme="minorHAnsi" w:hAnsiTheme="minorHAnsi" w:cstheme="minorHAnsi"/>
        </w:rPr>
        <w:t>the RE policy.</w:t>
      </w:r>
    </w:p>
    <w:p w14:paraId="4F9ED610" w14:textId="77777777"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Lead and support staff through good classroom practice.</w:t>
      </w:r>
    </w:p>
    <w:p w14:paraId="1B86F650" w14:textId="77777777"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Manage ordering and storage of resources and equipment.</w:t>
      </w:r>
    </w:p>
    <w:p w14:paraId="23A42505" w14:textId="77777777"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Stay informed of curriculum updates and communicate them to staff.</w:t>
      </w:r>
    </w:p>
    <w:p w14:paraId="6B2CEF01" w14:textId="39F977C8"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Review and update the RE policy in line with the School Development Plan</w:t>
      </w:r>
      <w:r w:rsidRPr="00C635D2">
        <w:rPr>
          <w:rFonts w:asciiTheme="minorHAnsi" w:hAnsiTheme="minorHAnsi" w:cstheme="minorHAnsi"/>
        </w:rPr>
        <w:t>, national and/or Diocesan changes</w:t>
      </w:r>
      <w:r w:rsidRPr="00147E35">
        <w:rPr>
          <w:rFonts w:asciiTheme="minorHAnsi" w:hAnsiTheme="minorHAnsi" w:cstheme="minorHAnsi"/>
        </w:rPr>
        <w:t>.</w:t>
      </w:r>
    </w:p>
    <w:p w14:paraId="35D9F06D" w14:textId="544945AD"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 xml:space="preserve">Monitor progress through work sampling, planning checks, display observation, and lesson observation; report findings to </w:t>
      </w:r>
      <w:r w:rsidRPr="00C635D2">
        <w:rPr>
          <w:rFonts w:asciiTheme="minorHAnsi" w:hAnsiTheme="minorHAnsi" w:cstheme="minorHAnsi"/>
        </w:rPr>
        <w:t xml:space="preserve">phase </w:t>
      </w:r>
      <w:r w:rsidRPr="00147E35">
        <w:rPr>
          <w:rFonts w:asciiTheme="minorHAnsi" w:hAnsiTheme="minorHAnsi" w:cstheme="minorHAnsi"/>
        </w:rPr>
        <w:t xml:space="preserve">leads, </w:t>
      </w:r>
      <w:r w:rsidRPr="00C635D2">
        <w:rPr>
          <w:rFonts w:asciiTheme="minorHAnsi" w:hAnsiTheme="minorHAnsi" w:cstheme="minorHAnsi"/>
        </w:rPr>
        <w:t xml:space="preserve">the </w:t>
      </w:r>
      <w:r w:rsidRPr="00147E35">
        <w:rPr>
          <w:rFonts w:asciiTheme="minorHAnsi" w:hAnsiTheme="minorHAnsi" w:cstheme="minorHAnsi"/>
        </w:rPr>
        <w:t>Headteacher, and Governors.</w:t>
      </w:r>
    </w:p>
    <w:p w14:paraId="04E95134" w14:textId="77777777" w:rsidR="00147E35" w:rsidRPr="00147E35" w:rsidRDefault="00147E35" w:rsidP="00147E35">
      <w:pPr>
        <w:numPr>
          <w:ilvl w:val="0"/>
          <w:numId w:val="35"/>
        </w:numPr>
        <w:rPr>
          <w:rFonts w:asciiTheme="minorHAnsi" w:hAnsiTheme="minorHAnsi" w:cstheme="minorHAnsi"/>
        </w:rPr>
      </w:pPr>
      <w:r w:rsidRPr="00147E35">
        <w:rPr>
          <w:rFonts w:asciiTheme="minorHAnsi" w:hAnsiTheme="minorHAnsi" w:cstheme="minorHAnsi"/>
        </w:rPr>
        <w:t>Support teachers encountering difficulties, disseminate good practice, including supporting non-Catholic staff.</w:t>
      </w:r>
    </w:p>
    <w:p w14:paraId="1A2AB47B" w14:textId="18005B9A" w:rsidR="00C310E0" w:rsidRDefault="00C310E0" w:rsidP="00147E35">
      <w:pPr>
        <w:shd w:val="clear" w:color="auto" w:fill="FFFFFF"/>
        <w:textAlignment w:val="baseline"/>
        <w:rPr>
          <w:rFonts w:asciiTheme="minorHAnsi" w:hAnsiTheme="minorHAnsi" w:cstheme="minorHAnsi"/>
        </w:rPr>
      </w:pPr>
    </w:p>
    <w:p w14:paraId="499AE232" w14:textId="3A38D1B1" w:rsidR="00796827" w:rsidRPr="00F25EFB" w:rsidRDefault="00796827" w:rsidP="00796827">
      <w:pPr>
        <w:rPr>
          <w:rFonts w:asciiTheme="minorHAnsi" w:hAnsiTheme="minorHAnsi" w:cstheme="minorHAnsi"/>
        </w:rPr>
      </w:pPr>
      <w:bookmarkStart w:id="1" w:name="_Hlk209785458"/>
      <w:r>
        <w:rPr>
          <w:rFonts w:asciiTheme="minorHAnsi" w:hAnsiTheme="minorHAnsi" w:cstheme="minorHAnsi"/>
        </w:rPr>
        <w:t xml:space="preserve">CPD evaluations are reflected upon and used to inform future CPD. </w:t>
      </w:r>
    </w:p>
    <w:bookmarkEnd w:id="1"/>
    <w:p w14:paraId="60C6E70E" w14:textId="77777777" w:rsidR="00796827" w:rsidRPr="00C635D2" w:rsidRDefault="00796827" w:rsidP="00147E35">
      <w:pPr>
        <w:shd w:val="clear" w:color="auto" w:fill="FFFFFF"/>
        <w:textAlignment w:val="baseline"/>
        <w:rPr>
          <w:rFonts w:asciiTheme="minorHAnsi" w:hAnsiTheme="minorHAnsi" w:cstheme="minorHAnsi"/>
        </w:rPr>
      </w:pPr>
    </w:p>
    <w:p w14:paraId="151E2630" w14:textId="77777777" w:rsidR="00147E35" w:rsidRPr="00C635D2" w:rsidRDefault="00147E35" w:rsidP="00147E35">
      <w:pPr>
        <w:shd w:val="clear" w:color="auto" w:fill="FFFFFF"/>
        <w:textAlignment w:val="baseline"/>
        <w:rPr>
          <w:rFonts w:asciiTheme="minorHAnsi" w:hAnsiTheme="minorHAnsi" w:cstheme="minorHAnsi"/>
          <w:b/>
          <w:bCs/>
          <w:u w:val="single"/>
        </w:rPr>
      </w:pPr>
      <w:r w:rsidRPr="00C635D2">
        <w:rPr>
          <w:rFonts w:asciiTheme="minorHAnsi" w:hAnsiTheme="minorHAnsi" w:cstheme="minorHAnsi"/>
          <w:b/>
          <w:bCs/>
          <w:u w:val="single"/>
        </w:rPr>
        <w:t xml:space="preserve">Related policies: </w:t>
      </w:r>
    </w:p>
    <w:p w14:paraId="364D3B84" w14:textId="77777777" w:rsidR="00147E35" w:rsidRPr="00C635D2" w:rsidRDefault="00147E35" w:rsidP="00147E35">
      <w:pPr>
        <w:shd w:val="clear" w:color="auto" w:fill="FFFFFF"/>
        <w:textAlignment w:val="baseline"/>
        <w:rPr>
          <w:rFonts w:asciiTheme="minorHAnsi" w:hAnsiTheme="minorHAnsi" w:cstheme="minorHAnsi"/>
        </w:rPr>
      </w:pPr>
      <w:r w:rsidRPr="00C635D2">
        <w:rPr>
          <w:rFonts w:asciiTheme="minorHAnsi" w:hAnsiTheme="minorHAnsi" w:cstheme="minorHAnsi"/>
        </w:rPr>
        <w:t>Prayer &amp; Liturgy</w:t>
      </w:r>
    </w:p>
    <w:p w14:paraId="272E5FEF" w14:textId="77777777" w:rsidR="00147E35" w:rsidRPr="00C635D2" w:rsidRDefault="00147E35" w:rsidP="00147E35">
      <w:pPr>
        <w:shd w:val="clear" w:color="auto" w:fill="FFFFFF"/>
        <w:textAlignment w:val="baseline"/>
        <w:rPr>
          <w:rFonts w:asciiTheme="minorHAnsi" w:hAnsiTheme="minorHAnsi" w:cstheme="minorHAnsi"/>
        </w:rPr>
      </w:pPr>
      <w:r w:rsidRPr="00C635D2">
        <w:rPr>
          <w:rFonts w:asciiTheme="minorHAnsi" w:hAnsiTheme="minorHAnsi" w:cstheme="minorHAnsi"/>
        </w:rPr>
        <w:t xml:space="preserve">Marking and feedback </w:t>
      </w:r>
    </w:p>
    <w:p w14:paraId="10715FEC" w14:textId="2EB2B3F3" w:rsidR="00147E35" w:rsidRPr="00C635D2" w:rsidRDefault="00147E35" w:rsidP="00147E35">
      <w:pPr>
        <w:shd w:val="clear" w:color="auto" w:fill="FFFFFF"/>
        <w:textAlignment w:val="baseline"/>
        <w:rPr>
          <w:rFonts w:asciiTheme="minorHAnsi" w:hAnsiTheme="minorHAnsi" w:cstheme="minorHAnsi"/>
        </w:rPr>
      </w:pPr>
      <w:r w:rsidRPr="00C635D2">
        <w:rPr>
          <w:rFonts w:asciiTheme="minorHAnsi" w:hAnsiTheme="minorHAnsi" w:cstheme="minorHAnsi"/>
        </w:rPr>
        <w:t xml:space="preserve">SEND/Inclusion </w:t>
      </w:r>
    </w:p>
    <w:p w14:paraId="1DA0BCF2" w14:textId="3441DA6D" w:rsidR="00147E35" w:rsidRPr="00C635D2" w:rsidRDefault="00147E35" w:rsidP="00147E35">
      <w:pPr>
        <w:shd w:val="clear" w:color="auto" w:fill="FFFFFF"/>
        <w:textAlignment w:val="baseline"/>
        <w:rPr>
          <w:rFonts w:asciiTheme="minorHAnsi" w:hAnsiTheme="minorHAnsi" w:cstheme="minorHAnsi"/>
        </w:rPr>
      </w:pPr>
      <w:r w:rsidRPr="00C635D2">
        <w:rPr>
          <w:rFonts w:asciiTheme="minorHAnsi" w:hAnsiTheme="minorHAnsi" w:cstheme="minorHAnsi"/>
        </w:rPr>
        <w:t>RSE</w:t>
      </w:r>
    </w:p>
    <w:sectPr w:rsidR="00147E35" w:rsidRPr="00C635D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72F8" w14:textId="77777777" w:rsidR="00DD79A8" w:rsidRDefault="00DD79A8" w:rsidP="00DD79A8">
      <w:r>
        <w:separator/>
      </w:r>
    </w:p>
  </w:endnote>
  <w:endnote w:type="continuationSeparator" w:id="0">
    <w:p w14:paraId="35C03433" w14:textId="77777777" w:rsidR="00DD79A8" w:rsidRDefault="00DD79A8" w:rsidP="00DD7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E626B" w14:textId="0D5A67BD" w:rsidR="00591DD9" w:rsidRPr="00591DD9" w:rsidRDefault="00591DD9">
    <w:pPr>
      <w:pStyle w:val="Footer"/>
      <w:rPr>
        <w:rFonts w:asciiTheme="minorHAnsi" w:hAnsiTheme="minorHAnsi" w:cstheme="minorHAnsi"/>
      </w:rPr>
    </w:pPr>
    <w:r w:rsidRPr="00591DD9">
      <w:rPr>
        <w:rFonts w:asciiTheme="minorHAnsi" w:hAnsiTheme="minorHAnsi" w:cstheme="minorHAnsi"/>
      </w:rPr>
      <w:t xml:space="preserve">Religious Education Policy – </w:t>
    </w:r>
    <w:r w:rsidR="00AC0637">
      <w:rPr>
        <w:rFonts w:asciiTheme="minorHAnsi" w:hAnsiTheme="minorHAnsi" w:cstheme="minorHAnsi"/>
      </w:rPr>
      <w:t>Oct</w:t>
    </w:r>
    <w:r w:rsidR="00AC0637" w:rsidRPr="00591DD9">
      <w:rPr>
        <w:rFonts w:asciiTheme="minorHAnsi" w:hAnsiTheme="minorHAnsi" w:cstheme="minorHAnsi"/>
      </w:rPr>
      <w:t xml:space="preserve"> </w:t>
    </w:r>
    <w:r w:rsidRPr="00591DD9">
      <w:rPr>
        <w:rFonts w:asciiTheme="minorHAnsi" w:hAnsiTheme="minorHAnsi" w:cstheme="minorHAnsi"/>
      </w:rPr>
      <w:t>2025</w:t>
    </w:r>
  </w:p>
  <w:p w14:paraId="521D0FC2" w14:textId="77777777" w:rsidR="00591DD9" w:rsidRPr="00591DD9" w:rsidRDefault="00591DD9">
    <w:pPr>
      <w:pStyle w:val="Foo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8DA62" w14:textId="77777777" w:rsidR="00DD79A8" w:rsidRDefault="00DD79A8" w:rsidP="00DD79A8">
      <w:r>
        <w:separator/>
      </w:r>
    </w:p>
  </w:footnote>
  <w:footnote w:type="continuationSeparator" w:id="0">
    <w:p w14:paraId="1BA1FCB8" w14:textId="77777777" w:rsidR="00DD79A8" w:rsidRDefault="00DD79A8" w:rsidP="00DD7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599742"/>
      <w:docPartObj>
        <w:docPartGallery w:val="Page Numbers (Top of Page)"/>
        <w:docPartUnique/>
      </w:docPartObj>
    </w:sdtPr>
    <w:sdtEndPr>
      <w:rPr>
        <w:noProof/>
      </w:rPr>
    </w:sdtEndPr>
    <w:sdtContent>
      <w:p w14:paraId="7753876E" w14:textId="6996863F" w:rsidR="00591DD9" w:rsidRDefault="00591DD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9D4F378" w14:textId="77777777" w:rsidR="00591DD9" w:rsidRDefault="00591D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F0EE6"/>
    <w:multiLevelType w:val="hybridMultilevel"/>
    <w:tmpl w:val="5EE8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52560"/>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74CBC"/>
    <w:multiLevelType w:val="multilevel"/>
    <w:tmpl w:val="66DEAF7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22340"/>
    <w:multiLevelType w:val="hybridMultilevel"/>
    <w:tmpl w:val="25CE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3D500A"/>
    <w:multiLevelType w:val="hybridMultilevel"/>
    <w:tmpl w:val="CA828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2244E9"/>
    <w:multiLevelType w:val="hybridMultilevel"/>
    <w:tmpl w:val="B04CEA58"/>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257C3EE0"/>
    <w:multiLevelType w:val="hybridMultilevel"/>
    <w:tmpl w:val="8D84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5471B3"/>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9A5B67"/>
    <w:multiLevelType w:val="hybridMultilevel"/>
    <w:tmpl w:val="9BB4B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9B790C"/>
    <w:multiLevelType w:val="hybridMultilevel"/>
    <w:tmpl w:val="446A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676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A4A0F86"/>
    <w:multiLevelType w:val="hybridMultilevel"/>
    <w:tmpl w:val="064ABFDA"/>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2A721E7E"/>
    <w:multiLevelType w:val="hybridMultilevel"/>
    <w:tmpl w:val="F1FE4A0E"/>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800"/>
        </w:tabs>
        <w:ind w:left="1800" w:hanging="360"/>
      </w:pPr>
    </w:lvl>
    <w:lvl w:ilvl="2" w:tplc="04090005">
      <w:start w:val="1"/>
      <w:numFmt w:val="decimal"/>
      <w:lvlText w:val="%3."/>
      <w:lvlJc w:val="left"/>
      <w:pPr>
        <w:tabs>
          <w:tab w:val="num" w:pos="2520"/>
        </w:tabs>
        <w:ind w:left="2520" w:hanging="360"/>
      </w:p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13" w15:restartNumberingAfterBreak="0">
    <w:nsid w:val="38205BE5"/>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09000F"/>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466246"/>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825C72"/>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B70470"/>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6D0F2C"/>
    <w:multiLevelType w:val="multilevel"/>
    <w:tmpl w:val="8628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1D27B2"/>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98308D"/>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1B3D1D"/>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32C7F"/>
    <w:multiLevelType w:val="hybridMultilevel"/>
    <w:tmpl w:val="0DA000D0"/>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3" w15:restartNumberingAfterBreak="0">
    <w:nsid w:val="5A3854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F3C5593"/>
    <w:multiLevelType w:val="hybridMultilevel"/>
    <w:tmpl w:val="63D2E994"/>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5" w15:restartNumberingAfterBreak="0">
    <w:nsid w:val="5F7D000A"/>
    <w:multiLevelType w:val="hybridMultilevel"/>
    <w:tmpl w:val="4CDE3F5E"/>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6" w15:restartNumberingAfterBreak="0">
    <w:nsid w:val="660F1384"/>
    <w:multiLevelType w:val="hybridMultilevel"/>
    <w:tmpl w:val="25244114"/>
    <w:lvl w:ilvl="0" w:tplc="BFB639A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1B3D64"/>
    <w:multiLevelType w:val="hybridMultilevel"/>
    <w:tmpl w:val="A5AE76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CB1915"/>
    <w:multiLevelType w:val="hybridMultilevel"/>
    <w:tmpl w:val="F54C1694"/>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9" w15:restartNumberingAfterBreak="0">
    <w:nsid w:val="68DE6052"/>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FE6E00"/>
    <w:multiLevelType w:val="hybridMultilevel"/>
    <w:tmpl w:val="80409584"/>
    <w:lvl w:ilvl="0" w:tplc="FD04261C">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6CF552F8"/>
    <w:multiLevelType w:val="hybridMultilevel"/>
    <w:tmpl w:val="DD468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FE8652A"/>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831B12"/>
    <w:multiLevelType w:val="hybridMultilevel"/>
    <w:tmpl w:val="54CC6F6C"/>
    <w:lvl w:ilvl="0" w:tplc="E30A970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4" w15:restartNumberingAfterBreak="0">
    <w:nsid w:val="76587157"/>
    <w:multiLevelType w:val="multilevel"/>
    <w:tmpl w:val="71AE8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736AA0"/>
    <w:multiLevelType w:val="hybridMultilevel"/>
    <w:tmpl w:val="7666C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F05F79"/>
    <w:multiLevelType w:val="multilevel"/>
    <w:tmpl w:val="F67E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8845D9"/>
    <w:multiLevelType w:val="multilevel"/>
    <w:tmpl w:val="910A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8"/>
  </w:num>
  <w:num w:numId="3">
    <w:abstractNumId w:val="11"/>
  </w:num>
  <w:num w:numId="4">
    <w:abstractNumId w:val="5"/>
  </w:num>
  <w:num w:numId="5">
    <w:abstractNumId w:val="30"/>
  </w:num>
  <w:num w:numId="6">
    <w:abstractNumId w:val="22"/>
  </w:num>
  <w:num w:numId="7">
    <w:abstractNumId w:val="25"/>
  </w:num>
  <w:num w:numId="8">
    <w:abstractNumId w:val="31"/>
  </w:num>
  <w:num w:numId="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36"/>
  </w:num>
  <w:num w:numId="12">
    <w:abstractNumId w:val="37"/>
  </w:num>
  <w:num w:numId="13">
    <w:abstractNumId w:val="2"/>
  </w:num>
  <w:num w:numId="14">
    <w:abstractNumId w:val="18"/>
  </w:num>
  <w:num w:numId="15">
    <w:abstractNumId w:val="23"/>
  </w:num>
  <w:num w:numId="16">
    <w:abstractNumId w:val="10"/>
  </w:num>
  <w:num w:numId="17">
    <w:abstractNumId w:val="13"/>
  </w:num>
  <w:num w:numId="18">
    <w:abstractNumId w:val="14"/>
  </w:num>
  <w:num w:numId="19">
    <w:abstractNumId w:val="7"/>
  </w:num>
  <w:num w:numId="20">
    <w:abstractNumId w:val="17"/>
  </w:num>
  <w:num w:numId="21">
    <w:abstractNumId w:val="16"/>
  </w:num>
  <w:num w:numId="22">
    <w:abstractNumId w:val="15"/>
  </w:num>
  <w:num w:numId="23">
    <w:abstractNumId w:val="20"/>
  </w:num>
  <w:num w:numId="24">
    <w:abstractNumId w:val="21"/>
  </w:num>
  <w:num w:numId="25">
    <w:abstractNumId w:val="34"/>
  </w:num>
  <w:num w:numId="26">
    <w:abstractNumId w:val="19"/>
  </w:num>
  <w:num w:numId="27">
    <w:abstractNumId w:val="32"/>
  </w:num>
  <w:num w:numId="28">
    <w:abstractNumId w:val="26"/>
  </w:num>
  <w:num w:numId="29">
    <w:abstractNumId w:val="4"/>
  </w:num>
  <w:num w:numId="30">
    <w:abstractNumId w:val="27"/>
  </w:num>
  <w:num w:numId="31">
    <w:abstractNumId w:val="35"/>
  </w:num>
  <w:num w:numId="32">
    <w:abstractNumId w:val="9"/>
  </w:num>
  <w:num w:numId="33">
    <w:abstractNumId w:val="0"/>
  </w:num>
  <w:num w:numId="34">
    <w:abstractNumId w:val="6"/>
  </w:num>
  <w:num w:numId="35">
    <w:abstractNumId w:val="29"/>
  </w:num>
  <w:num w:numId="36">
    <w:abstractNumId w:val="3"/>
  </w:num>
  <w:num w:numId="37">
    <w:abstractNumId w:val="1"/>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9A8"/>
    <w:rsid w:val="00147E35"/>
    <w:rsid w:val="001E662E"/>
    <w:rsid w:val="00293260"/>
    <w:rsid w:val="00394B85"/>
    <w:rsid w:val="003A5048"/>
    <w:rsid w:val="00443E8E"/>
    <w:rsid w:val="00581F01"/>
    <w:rsid w:val="00591DD9"/>
    <w:rsid w:val="00593385"/>
    <w:rsid w:val="005E4D79"/>
    <w:rsid w:val="00796827"/>
    <w:rsid w:val="008375F5"/>
    <w:rsid w:val="0084013C"/>
    <w:rsid w:val="0092405C"/>
    <w:rsid w:val="009B41D8"/>
    <w:rsid w:val="00A306EB"/>
    <w:rsid w:val="00AC0637"/>
    <w:rsid w:val="00B33D16"/>
    <w:rsid w:val="00B52905"/>
    <w:rsid w:val="00BA4783"/>
    <w:rsid w:val="00C310E0"/>
    <w:rsid w:val="00C635D2"/>
    <w:rsid w:val="00C64CEF"/>
    <w:rsid w:val="00CA45AF"/>
    <w:rsid w:val="00D1059A"/>
    <w:rsid w:val="00DD79A8"/>
    <w:rsid w:val="00E23943"/>
    <w:rsid w:val="00ED04CE"/>
    <w:rsid w:val="00EE2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5422"/>
  <w15:chartTrackingRefBased/>
  <w15:docId w15:val="{F4B3D9B3-B6E9-452A-936E-E690FAC2B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9A8"/>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link w:val="Heading3Char"/>
    <w:uiPriority w:val="9"/>
    <w:qFormat/>
    <w:rsid w:val="001E662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9A8"/>
    <w:pPr>
      <w:tabs>
        <w:tab w:val="center" w:pos="4513"/>
        <w:tab w:val="right" w:pos="9026"/>
      </w:tabs>
    </w:pPr>
  </w:style>
  <w:style w:type="character" w:customStyle="1" w:styleId="HeaderChar">
    <w:name w:val="Header Char"/>
    <w:basedOn w:val="DefaultParagraphFont"/>
    <w:link w:val="Header"/>
    <w:uiPriority w:val="99"/>
    <w:rsid w:val="00DD79A8"/>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DD79A8"/>
    <w:pPr>
      <w:tabs>
        <w:tab w:val="center" w:pos="4513"/>
        <w:tab w:val="right" w:pos="9026"/>
      </w:tabs>
    </w:pPr>
  </w:style>
  <w:style w:type="character" w:customStyle="1" w:styleId="FooterChar">
    <w:name w:val="Footer Char"/>
    <w:basedOn w:val="DefaultParagraphFont"/>
    <w:link w:val="Footer"/>
    <w:uiPriority w:val="99"/>
    <w:rsid w:val="00DD79A8"/>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A5048"/>
    <w:pPr>
      <w:ind w:left="720"/>
      <w:contextualSpacing/>
    </w:pPr>
  </w:style>
  <w:style w:type="paragraph" w:styleId="BodyText2">
    <w:name w:val="Body Text 2"/>
    <w:basedOn w:val="Normal"/>
    <w:link w:val="BodyText2Char"/>
    <w:semiHidden/>
    <w:rsid w:val="003A5048"/>
    <w:rPr>
      <w:sz w:val="28"/>
      <w:szCs w:val="20"/>
    </w:rPr>
  </w:style>
  <w:style w:type="character" w:customStyle="1" w:styleId="BodyText2Char">
    <w:name w:val="Body Text 2 Char"/>
    <w:basedOn w:val="DefaultParagraphFont"/>
    <w:link w:val="BodyText2"/>
    <w:semiHidden/>
    <w:rsid w:val="003A5048"/>
    <w:rPr>
      <w:rFonts w:ascii="Times New Roman" w:eastAsia="Times New Roman" w:hAnsi="Times New Roman" w:cs="Times New Roman"/>
      <w:sz w:val="28"/>
      <w:szCs w:val="20"/>
      <w:lang w:eastAsia="en-GB"/>
    </w:rPr>
  </w:style>
  <w:style w:type="paragraph" w:styleId="BodyText">
    <w:name w:val="Body Text"/>
    <w:basedOn w:val="Normal"/>
    <w:link w:val="BodyTextChar"/>
    <w:semiHidden/>
    <w:rsid w:val="003A5048"/>
    <w:rPr>
      <w:rFonts w:ascii="Comic Sans MS" w:hAnsi="Comic Sans MS"/>
      <w:szCs w:val="20"/>
    </w:rPr>
  </w:style>
  <w:style w:type="character" w:customStyle="1" w:styleId="BodyTextChar">
    <w:name w:val="Body Text Char"/>
    <w:basedOn w:val="DefaultParagraphFont"/>
    <w:link w:val="BodyText"/>
    <w:semiHidden/>
    <w:rsid w:val="003A5048"/>
    <w:rPr>
      <w:rFonts w:ascii="Comic Sans MS" w:eastAsia="Times New Roman" w:hAnsi="Comic Sans MS" w:cs="Times New Roman"/>
      <w:sz w:val="24"/>
      <w:szCs w:val="20"/>
      <w:lang w:eastAsia="en-GB"/>
    </w:rPr>
  </w:style>
  <w:style w:type="paragraph" w:styleId="BalloonText">
    <w:name w:val="Balloon Text"/>
    <w:basedOn w:val="Normal"/>
    <w:link w:val="BalloonTextChar"/>
    <w:uiPriority w:val="99"/>
    <w:semiHidden/>
    <w:unhideWhenUsed/>
    <w:rsid w:val="008375F5"/>
    <w:rPr>
      <w:rFonts w:ascii="Segoe UI" w:hAnsi="Segoe UI"/>
      <w:sz w:val="18"/>
      <w:szCs w:val="18"/>
    </w:rPr>
  </w:style>
  <w:style w:type="character" w:customStyle="1" w:styleId="BalloonTextChar">
    <w:name w:val="Balloon Text Char"/>
    <w:basedOn w:val="DefaultParagraphFont"/>
    <w:link w:val="BalloonText"/>
    <w:uiPriority w:val="99"/>
    <w:semiHidden/>
    <w:rsid w:val="008375F5"/>
    <w:rPr>
      <w:rFonts w:ascii="Segoe UI" w:eastAsia="Times New Roman" w:hAnsi="Segoe UI" w:cs="Times New Roman"/>
      <w:sz w:val="18"/>
      <w:szCs w:val="18"/>
      <w:lang w:eastAsia="en-GB"/>
    </w:rPr>
  </w:style>
  <w:style w:type="paragraph" w:customStyle="1" w:styleId="xmsonormal">
    <w:name w:val="x_msonormal"/>
    <w:basedOn w:val="Normal"/>
    <w:rsid w:val="001E662E"/>
    <w:pPr>
      <w:spacing w:before="100" w:beforeAutospacing="1" w:after="100" w:afterAutospacing="1"/>
    </w:pPr>
  </w:style>
  <w:style w:type="paragraph" w:styleId="NormalWeb">
    <w:name w:val="Normal (Web)"/>
    <w:basedOn w:val="Normal"/>
    <w:uiPriority w:val="99"/>
    <w:unhideWhenUsed/>
    <w:rsid w:val="001E662E"/>
    <w:pPr>
      <w:spacing w:before="100" w:beforeAutospacing="1" w:after="100" w:afterAutospacing="1"/>
    </w:pPr>
  </w:style>
  <w:style w:type="character" w:styleId="Strong">
    <w:name w:val="Strong"/>
    <w:basedOn w:val="DefaultParagraphFont"/>
    <w:uiPriority w:val="22"/>
    <w:qFormat/>
    <w:rsid w:val="001E662E"/>
    <w:rPr>
      <w:b/>
      <w:bCs/>
    </w:rPr>
  </w:style>
  <w:style w:type="character" w:styleId="Emphasis">
    <w:name w:val="Emphasis"/>
    <w:basedOn w:val="DefaultParagraphFont"/>
    <w:uiPriority w:val="20"/>
    <w:qFormat/>
    <w:rsid w:val="001E662E"/>
    <w:rPr>
      <w:i/>
      <w:iCs/>
    </w:rPr>
  </w:style>
  <w:style w:type="character" w:customStyle="1" w:styleId="Heading3Char">
    <w:name w:val="Heading 3 Char"/>
    <w:basedOn w:val="DefaultParagraphFont"/>
    <w:link w:val="Heading3"/>
    <w:uiPriority w:val="9"/>
    <w:rsid w:val="001E662E"/>
    <w:rPr>
      <w:rFonts w:ascii="Times New Roman" w:eastAsia="Times New Roman" w:hAnsi="Times New Roman" w:cs="Times New Roman"/>
      <w:b/>
      <w:bCs/>
      <w:sz w:val="27"/>
      <w:szCs w:val="27"/>
      <w:lang w:eastAsia="en-GB"/>
    </w:rPr>
  </w:style>
  <w:style w:type="character" w:styleId="CommentReference">
    <w:name w:val="annotation reference"/>
    <w:basedOn w:val="DefaultParagraphFont"/>
    <w:uiPriority w:val="99"/>
    <w:semiHidden/>
    <w:unhideWhenUsed/>
    <w:rsid w:val="00AC0637"/>
    <w:rPr>
      <w:sz w:val="16"/>
      <w:szCs w:val="16"/>
    </w:rPr>
  </w:style>
  <w:style w:type="paragraph" w:styleId="CommentText">
    <w:name w:val="annotation text"/>
    <w:basedOn w:val="Normal"/>
    <w:link w:val="CommentTextChar"/>
    <w:uiPriority w:val="99"/>
    <w:semiHidden/>
    <w:unhideWhenUsed/>
    <w:rsid w:val="00AC0637"/>
    <w:rPr>
      <w:sz w:val="20"/>
      <w:szCs w:val="20"/>
    </w:rPr>
  </w:style>
  <w:style w:type="character" w:customStyle="1" w:styleId="CommentTextChar">
    <w:name w:val="Comment Text Char"/>
    <w:basedOn w:val="DefaultParagraphFont"/>
    <w:link w:val="CommentText"/>
    <w:uiPriority w:val="99"/>
    <w:semiHidden/>
    <w:rsid w:val="00AC063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C0637"/>
    <w:rPr>
      <w:b/>
      <w:bCs/>
    </w:rPr>
  </w:style>
  <w:style w:type="character" w:customStyle="1" w:styleId="CommentSubjectChar">
    <w:name w:val="Comment Subject Char"/>
    <w:basedOn w:val="CommentTextChar"/>
    <w:link w:val="CommentSubject"/>
    <w:uiPriority w:val="99"/>
    <w:semiHidden/>
    <w:rsid w:val="00AC0637"/>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182983">
      <w:bodyDiv w:val="1"/>
      <w:marLeft w:val="0"/>
      <w:marRight w:val="0"/>
      <w:marTop w:val="0"/>
      <w:marBottom w:val="0"/>
      <w:divBdr>
        <w:top w:val="none" w:sz="0" w:space="0" w:color="auto"/>
        <w:left w:val="none" w:sz="0" w:space="0" w:color="auto"/>
        <w:bottom w:val="none" w:sz="0" w:space="0" w:color="auto"/>
        <w:right w:val="none" w:sz="0" w:space="0" w:color="auto"/>
      </w:divBdr>
    </w:div>
    <w:div w:id="786509670">
      <w:bodyDiv w:val="1"/>
      <w:marLeft w:val="0"/>
      <w:marRight w:val="0"/>
      <w:marTop w:val="0"/>
      <w:marBottom w:val="0"/>
      <w:divBdr>
        <w:top w:val="none" w:sz="0" w:space="0" w:color="auto"/>
        <w:left w:val="none" w:sz="0" w:space="0" w:color="auto"/>
        <w:bottom w:val="none" w:sz="0" w:space="0" w:color="auto"/>
        <w:right w:val="none" w:sz="0" w:space="0" w:color="auto"/>
      </w:divBdr>
    </w:div>
    <w:div w:id="1004894820">
      <w:bodyDiv w:val="1"/>
      <w:marLeft w:val="0"/>
      <w:marRight w:val="0"/>
      <w:marTop w:val="0"/>
      <w:marBottom w:val="0"/>
      <w:divBdr>
        <w:top w:val="none" w:sz="0" w:space="0" w:color="auto"/>
        <w:left w:val="none" w:sz="0" w:space="0" w:color="auto"/>
        <w:bottom w:val="none" w:sz="0" w:space="0" w:color="auto"/>
        <w:right w:val="none" w:sz="0" w:space="0" w:color="auto"/>
      </w:divBdr>
    </w:div>
    <w:div w:id="1209226656">
      <w:bodyDiv w:val="1"/>
      <w:marLeft w:val="0"/>
      <w:marRight w:val="0"/>
      <w:marTop w:val="0"/>
      <w:marBottom w:val="0"/>
      <w:divBdr>
        <w:top w:val="none" w:sz="0" w:space="0" w:color="auto"/>
        <w:left w:val="none" w:sz="0" w:space="0" w:color="auto"/>
        <w:bottom w:val="none" w:sz="0" w:space="0" w:color="auto"/>
        <w:right w:val="none" w:sz="0" w:space="0" w:color="auto"/>
      </w:divBdr>
    </w:div>
    <w:div w:id="1238325097">
      <w:bodyDiv w:val="1"/>
      <w:marLeft w:val="0"/>
      <w:marRight w:val="0"/>
      <w:marTop w:val="0"/>
      <w:marBottom w:val="0"/>
      <w:divBdr>
        <w:top w:val="none" w:sz="0" w:space="0" w:color="auto"/>
        <w:left w:val="none" w:sz="0" w:space="0" w:color="auto"/>
        <w:bottom w:val="none" w:sz="0" w:space="0" w:color="auto"/>
        <w:right w:val="none" w:sz="0" w:space="0" w:color="auto"/>
      </w:divBdr>
    </w:div>
    <w:div w:id="1289043256">
      <w:bodyDiv w:val="1"/>
      <w:marLeft w:val="0"/>
      <w:marRight w:val="0"/>
      <w:marTop w:val="0"/>
      <w:marBottom w:val="0"/>
      <w:divBdr>
        <w:top w:val="none" w:sz="0" w:space="0" w:color="auto"/>
        <w:left w:val="none" w:sz="0" w:space="0" w:color="auto"/>
        <w:bottom w:val="none" w:sz="0" w:space="0" w:color="auto"/>
        <w:right w:val="none" w:sz="0" w:space="0" w:color="auto"/>
      </w:divBdr>
    </w:div>
    <w:div w:id="1549874490">
      <w:bodyDiv w:val="1"/>
      <w:marLeft w:val="0"/>
      <w:marRight w:val="0"/>
      <w:marTop w:val="0"/>
      <w:marBottom w:val="0"/>
      <w:divBdr>
        <w:top w:val="none" w:sz="0" w:space="0" w:color="auto"/>
        <w:left w:val="none" w:sz="0" w:space="0" w:color="auto"/>
        <w:bottom w:val="none" w:sz="0" w:space="0" w:color="auto"/>
        <w:right w:val="none" w:sz="0" w:space="0" w:color="auto"/>
      </w:divBdr>
    </w:div>
    <w:div w:id="1667829269">
      <w:bodyDiv w:val="1"/>
      <w:marLeft w:val="0"/>
      <w:marRight w:val="0"/>
      <w:marTop w:val="0"/>
      <w:marBottom w:val="0"/>
      <w:divBdr>
        <w:top w:val="none" w:sz="0" w:space="0" w:color="auto"/>
        <w:left w:val="none" w:sz="0" w:space="0" w:color="auto"/>
        <w:bottom w:val="none" w:sz="0" w:space="0" w:color="auto"/>
        <w:right w:val="none" w:sz="0" w:space="0" w:color="auto"/>
      </w:divBdr>
    </w:div>
    <w:div w:id="1778715985">
      <w:bodyDiv w:val="1"/>
      <w:marLeft w:val="0"/>
      <w:marRight w:val="0"/>
      <w:marTop w:val="0"/>
      <w:marBottom w:val="0"/>
      <w:divBdr>
        <w:top w:val="none" w:sz="0" w:space="0" w:color="auto"/>
        <w:left w:val="none" w:sz="0" w:space="0" w:color="auto"/>
        <w:bottom w:val="none" w:sz="0" w:space="0" w:color="auto"/>
        <w:right w:val="none" w:sz="0" w:space="0" w:color="auto"/>
      </w:divBdr>
    </w:div>
    <w:div w:id="2063558679">
      <w:bodyDiv w:val="1"/>
      <w:marLeft w:val="0"/>
      <w:marRight w:val="0"/>
      <w:marTop w:val="0"/>
      <w:marBottom w:val="0"/>
      <w:divBdr>
        <w:top w:val="none" w:sz="0" w:space="0" w:color="auto"/>
        <w:left w:val="none" w:sz="0" w:space="0" w:color="auto"/>
        <w:bottom w:val="none" w:sz="0" w:space="0" w:color="auto"/>
        <w:right w:val="none" w:sz="0" w:space="0" w:color="auto"/>
      </w:divBdr>
    </w:div>
    <w:div w:id="2110738551">
      <w:bodyDiv w:val="1"/>
      <w:marLeft w:val="0"/>
      <w:marRight w:val="0"/>
      <w:marTop w:val="0"/>
      <w:marBottom w:val="0"/>
      <w:divBdr>
        <w:top w:val="none" w:sz="0" w:space="0" w:color="auto"/>
        <w:left w:val="none" w:sz="0" w:space="0" w:color="auto"/>
        <w:bottom w:val="none" w:sz="0" w:space="0" w:color="auto"/>
        <w:right w:val="none" w:sz="0" w:space="0" w:color="auto"/>
      </w:divBdr>
    </w:div>
    <w:div w:id="2119831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1908</Words>
  <Characters>10880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SHeffron</dc:creator>
  <cp:keywords/>
  <dc:description/>
  <cp:lastModifiedBy>SHeffron</cp:lastModifiedBy>
  <cp:revision>4</cp:revision>
  <cp:lastPrinted>2025-09-26T11:09:00Z</cp:lastPrinted>
  <dcterms:created xsi:type="dcterms:W3CDTF">2025-09-26T13:27:00Z</dcterms:created>
  <dcterms:modified xsi:type="dcterms:W3CDTF">2025-09-26T14:35:00Z</dcterms:modified>
</cp:coreProperties>
</file>