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4"/>
        <w:gridCol w:w="2004"/>
        <w:gridCol w:w="3260"/>
        <w:gridCol w:w="3402"/>
      </w:tblGrid>
      <w:tr w:rsidR="00FF67B5" w14:paraId="1830031B" w14:textId="77777777" w:rsidTr="002C2107">
        <w:trPr>
          <w:trHeight w:val="278"/>
        </w:trPr>
        <w:tc>
          <w:tcPr>
            <w:tcW w:w="4248" w:type="dxa"/>
            <w:gridSpan w:val="2"/>
            <w:shd w:val="clear" w:color="auto" w:fill="FFFFFF"/>
            <w:vAlign w:val="center"/>
          </w:tcPr>
          <w:p w14:paraId="18582CA5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Area</w:t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09B576D5" w14:textId="77777777" w:rsidR="00FF67B5" w:rsidRPr="005864A4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</w:pPr>
            <w:r w:rsidRPr="005864A4"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  <w:t>Autumn 1</w:t>
            </w:r>
          </w:p>
          <w:p w14:paraId="119C8866" w14:textId="13285D10" w:rsidR="00FF67B5" w:rsidRPr="005864A4" w:rsidRDefault="005864A4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</w:pPr>
            <w:r w:rsidRPr="005864A4"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  <w:t>Marvellous Me!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3D295B51" w14:textId="77777777" w:rsidR="00FF67B5" w:rsidRPr="005864A4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</w:pPr>
            <w:r w:rsidRPr="005864A4"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  <w:t>Autumn 2</w:t>
            </w:r>
          </w:p>
          <w:p w14:paraId="76A0F6FB" w14:textId="7BFD9323" w:rsidR="00FF67B5" w:rsidRPr="005864A4" w:rsidRDefault="005864A4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</w:pPr>
            <w:r w:rsidRPr="005864A4">
              <w:rPr>
                <w:rFonts w:ascii="Calibri" w:eastAsia="Calibri" w:hAnsi="Calibri" w:cs="Calibri"/>
                <w:b/>
                <w:color w:val="000000" w:themeColor="text1"/>
                <w:sz w:val="28"/>
                <w:szCs w:val="28"/>
              </w:rPr>
              <w:t>Amazing Adventures</w:t>
            </w:r>
          </w:p>
        </w:tc>
      </w:tr>
      <w:tr w:rsidR="00FF67B5" w14:paraId="2453C4F4" w14:textId="77777777" w:rsidTr="00DD5A9F">
        <w:trPr>
          <w:trHeight w:val="1139"/>
        </w:trPr>
        <w:tc>
          <w:tcPr>
            <w:tcW w:w="2244" w:type="dxa"/>
            <w:shd w:val="clear" w:color="auto" w:fill="FFFFFF"/>
            <w:vAlign w:val="center"/>
          </w:tcPr>
          <w:p w14:paraId="3ACF6029" w14:textId="6066740C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Communication </w:t>
            </w:r>
            <w:r w:rsidR="00D57599"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&amp;</w:t>
            </w: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 Language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40A8CD80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39CEE2B2" wp14:editId="2063CA52">
                  <wp:extent cx="844215" cy="636105"/>
                  <wp:effectExtent l="0" t="0" r="0" b="0"/>
                  <wp:docPr id="2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00" cy="6406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0DDD17A2" w14:textId="72C9B0C2" w:rsidR="00FF67B5" w:rsidRPr="00DD5A9F" w:rsidRDefault="00DD5A9F" w:rsidP="00DD5A9F">
            <w:pPr>
              <w:jc w:val="center"/>
              <w:rPr>
                <w:rFonts w:ascii="Calibri" w:eastAsia="Calibri" w:hAnsi="Calibri" w:cs="Calibri"/>
                <w:iCs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iCs/>
                <w:sz w:val="24"/>
                <w:szCs w:val="24"/>
              </w:rPr>
              <w:t xml:space="preserve">Naming body parts, family members and </w:t>
            </w:r>
            <w:r w:rsidR="000520F8">
              <w:rPr>
                <w:rFonts w:ascii="Calibri" w:eastAsia="Calibri" w:hAnsi="Calibri" w:cs="Calibri"/>
                <w:iCs/>
                <w:sz w:val="24"/>
                <w:szCs w:val="24"/>
              </w:rPr>
              <w:t xml:space="preserve">basic </w:t>
            </w:r>
            <w:r w:rsidRPr="00DD5A9F">
              <w:rPr>
                <w:rFonts w:ascii="Calibri" w:eastAsia="Calibri" w:hAnsi="Calibri" w:cs="Calibri"/>
                <w:iCs/>
                <w:sz w:val="24"/>
                <w:szCs w:val="24"/>
              </w:rPr>
              <w:t>emotions. Enjoying songs, rhymes and stories about ourselves and our families.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512C1CA5" w14:textId="4B618DDE" w:rsidR="0017599E" w:rsidRPr="002C2107" w:rsidRDefault="00DD5A9F" w:rsidP="00DD5A9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sz w:val="24"/>
                <w:szCs w:val="24"/>
              </w:rPr>
              <w:t>Joining in with repeated words and actions in familiar stories. Learning new words linked to journeys, places and movement.</w:t>
            </w:r>
          </w:p>
        </w:tc>
      </w:tr>
      <w:tr w:rsidR="00FF67B5" w14:paraId="66191154" w14:textId="77777777" w:rsidTr="00DD5A9F">
        <w:trPr>
          <w:trHeight w:val="472"/>
        </w:trPr>
        <w:tc>
          <w:tcPr>
            <w:tcW w:w="2244" w:type="dxa"/>
            <w:shd w:val="clear" w:color="auto" w:fill="FFFFFF"/>
            <w:vAlign w:val="center"/>
          </w:tcPr>
          <w:p w14:paraId="675F535C" w14:textId="6B09F77E" w:rsidR="003E280E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Physical </w:t>
            </w:r>
            <w:r w:rsidR="00D57599"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&amp; Motor Skills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4F0DD87F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12678088" wp14:editId="2F75CA95">
                  <wp:extent cx="931653" cy="819509"/>
                  <wp:effectExtent l="0" t="0" r="1905" b="0"/>
                  <wp:docPr id="2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868" cy="8223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253B69B5" w14:textId="2AE1F8FC" w:rsidR="003E280E" w:rsidRPr="002C2107" w:rsidRDefault="00DD5A9F" w:rsidP="00DD5A9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sz w:val="24"/>
                <w:szCs w:val="24"/>
              </w:rPr>
              <w:t xml:space="preserve">Developing fine-motor skills through dough, threading and mark-making. 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54373C81" w14:textId="765A1810" w:rsidR="00FF67B5" w:rsidRPr="002C2107" w:rsidRDefault="00DD5A9F" w:rsidP="00DD5A9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sz w:val="24"/>
                <w:szCs w:val="24"/>
              </w:rPr>
              <w:t>Developing balance and coordination through crawling, climbing, jumping and moving over, under and through obstacles.</w:t>
            </w:r>
            <w:r w:rsidRPr="00DD5A9F">
              <w:t xml:space="preserve"> </w:t>
            </w:r>
          </w:p>
        </w:tc>
      </w:tr>
      <w:tr w:rsidR="00FF67B5" w14:paraId="51F47278" w14:textId="77777777" w:rsidTr="00DD5A9F">
        <w:trPr>
          <w:trHeight w:val="1578"/>
        </w:trPr>
        <w:tc>
          <w:tcPr>
            <w:tcW w:w="2244" w:type="dxa"/>
            <w:shd w:val="clear" w:color="auto" w:fill="FFFFFF"/>
            <w:vAlign w:val="center"/>
          </w:tcPr>
          <w:p w14:paraId="6ABAB601" w14:textId="4076AC3B" w:rsidR="00FF67B5" w:rsidRDefault="00D5759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Social &amp; Emotional Development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17E5332F" w14:textId="536CE046" w:rsidR="00FF67B5" w:rsidRDefault="00D5759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06A560F" wp14:editId="7D8383F5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-1056005</wp:posOffset>
                  </wp:positionV>
                  <wp:extent cx="948690" cy="1052195"/>
                  <wp:effectExtent l="0" t="0" r="3810" b="0"/>
                  <wp:wrapSquare wrapText="bothSides"/>
                  <wp:docPr id="2" name="Picture 2" descr="Toddlers emotional development concept icon. Childhood and parenthood.  Childcare. Preschooler social interactions idea thin line illustration.  Vector Stock Vector Image &amp; Art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ddlers emotional development concept icon. Childhood and parenthood.  Childcare. Preschooler social interactions idea thin line illustration.  Vector Stock Vector Image &amp; Art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990"/>
                          <a:stretch/>
                        </pic:blipFill>
                        <pic:spPr bwMode="auto">
                          <a:xfrm>
                            <a:off x="0" y="0"/>
                            <a:ext cx="948690" cy="1052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69D57916" w14:textId="07BAC3DB" w:rsidR="00252AA6" w:rsidRPr="002C2107" w:rsidRDefault="00DD5A9F" w:rsidP="00DD5A9F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Settling into nursery routines, building relationships and developing a sense of belonging. Beginning to recognise and express simple emotions.</w:t>
            </w:r>
            <w:r w:rsidR="000520F8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="000520F8" w:rsidRPr="00DD5A9F">
              <w:rPr>
                <w:rFonts w:ascii="Calibri" w:eastAsia="Calibri" w:hAnsi="Calibri" w:cs="Calibri"/>
                <w:sz w:val="24"/>
                <w:szCs w:val="24"/>
              </w:rPr>
              <w:t>Building independence with simple self-care routines.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3D932B64" w14:textId="3A7FF6B6" w:rsidR="00FF67B5" w:rsidRPr="002C2107" w:rsidRDefault="00DD5A9F" w:rsidP="00DD5A9F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sz w:val="24"/>
                <w:szCs w:val="24"/>
              </w:rPr>
              <w:t>Building confidence through new experiences. Learning to explore safely, take turns and play alongside others.</w:t>
            </w:r>
          </w:p>
        </w:tc>
      </w:tr>
      <w:tr w:rsidR="0048348E" w14:paraId="24C4E84F" w14:textId="77777777" w:rsidTr="00DD5A9F">
        <w:trPr>
          <w:trHeight w:val="789"/>
        </w:trPr>
        <w:tc>
          <w:tcPr>
            <w:tcW w:w="2244" w:type="dxa"/>
            <w:shd w:val="clear" w:color="auto" w:fill="FFFFFF"/>
            <w:vAlign w:val="center"/>
          </w:tcPr>
          <w:p w14:paraId="73F4ABA3" w14:textId="4EFD6D3F" w:rsidR="0048348E" w:rsidRDefault="0048348E" w:rsidP="0048348E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Enrichment Opportunities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0C697737" w14:textId="1D533A78" w:rsidR="0048348E" w:rsidRDefault="0048348E" w:rsidP="002C2107">
            <w:pPr>
              <w:shd w:val="clear" w:color="auto" w:fill="FFFFFF"/>
              <w:jc w:val="center"/>
              <w:rPr>
                <w:noProof/>
                <w:sz w:val="24"/>
                <w:szCs w:val="24"/>
                <w:lang w:bidi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1B7E783" wp14:editId="4944BB17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-649605</wp:posOffset>
                  </wp:positionV>
                  <wp:extent cx="1311910" cy="590550"/>
                  <wp:effectExtent l="0" t="0" r="2540" b="0"/>
                  <wp:wrapSquare wrapText="bothSides"/>
                  <wp:docPr id="1" name="Picture 1" descr="Educational Trips — Regent House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ucational Trips — Regent House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450F3B24" w14:textId="4F6A2271" w:rsidR="0048348E" w:rsidRDefault="00DD5A9F" w:rsidP="00DD5A9F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Children will take part in a ‘This Is Me’ celebration day, exploring baby photographs, creating self-portraits and sharing their favourite songs, toys and family traditions.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745CBCD3" w14:textId="471CC7FC" w:rsidR="0048348E" w:rsidRPr="002C2107" w:rsidRDefault="00DD5A9F" w:rsidP="00DD5A9F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DD5A9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Inspired by We’re Going on a Bear Hunt by Michael Rosen, children will enjoy an on-site camping adventure, exploring a sensory bear-hunt trail before gathering in a pretend tent for stories, songs and a picnic.</w:t>
            </w:r>
          </w:p>
        </w:tc>
      </w:tr>
      <w:tr w:rsidR="00FF67B5" w14:paraId="611237F2" w14:textId="77777777" w:rsidTr="002C2107">
        <w:trPr>
          <w:trHeight w:val="1383"/>
        </w:trPr>
        <w:tc>
          <w:tcPr>
            <w:tcW w:w="2244" w:type="dxa"/>
            <w:shd w:val="clear" w:color="auto" w:fill="FFFFFF"/>
            <w:vAlign w:val="center"/>
          </w:tcPr>
          <w:p w14:paraId="274A788E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How to help at home</w:t>
            </w:r>
          </w:p>
        </w:tc>
        <w:tc>
          <w:tcPr>
            <w:tcW w:w="86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8B39E" w14:textId="318A13CD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Share stories, songs and nursery rhymes every day. </w:t>
            </w:r>
          </w:p>
          <w:p w14:paraId="2C7FAC83" w14:textId="62C0E7D8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Talk to your child about everyday routines and experiences. </w:t>
            </w:r>
          </w:p>
          <w:p w14:paraId="3909D796" w14:textId="512A568C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Encourage your child to communicate their needs and make simple choices. </w:t>
            </w:r>
          </w:p>
          <w:p w14:paraId="49A05F99" w14:textId="18D93C48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Support independent eating, drinking from an open cup and using cutlery. </w:t>
            </w:r>
          </w:p>
          <w:p w14:paraId="28803CB6" w14:textId="5E39D526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Encourage your child to help with dressing and putting on their coat and shoes. </w:t>
            </w:r>
          </w:p>
          <w:p w14:paraId="5AA5DA92" w14:textId="0D035A22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Support toilet training when your child shows they are ready. </w:t>
            </w:r>
          </w:p>
          <w:p w14:paraId="1B18B088" w14:textId="71A88E86" w:rsidR="000520F8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 xml:space="preserve">Establish consistent routines for mealtimes, bath time and bedtime. </w:t>
            </w:r>
          </w:p>
          <w:p w14:paraId="6EFFA963" w14:textId="548C99FC" w:rsidR="00FF67B5" w:rsidRPr="000520F8" w:rsidRDefault="000520F8" w:rsidP="000520F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sz w:val="24"/>
                <w:szCs w:val="24"/>
              </w:rPr>
              <w:t>Encourage your child to tidy away their toys after playing.</w:t>
            </w:r>
          </w:p>
        </w:tc>
      </w:tr>
      <w:tr w:rsidR="000520F8" w14:paraId="77F56BB9" w14:textId="77777777" w:rsidTr="000520F8">
        <w:trPr>
          <w:trHeight w:val="74"/>
        </w:trPr>
        <w:tc>
          <w:tcPr>
            <w:tcW w:w="10910" w:type="dxa"/>
            <w:gridSpan w:val="4"/>
            <w:tcBorders>
              <w:right w:val="single" w:sz="8" w:space="0" w:color="000000"/>
            </w:tcBorders>
            <w:shd w:val="clear" w:color="auto" w:fill="FFFFFF"/>
            <w:vAlign w:val="center"/>
          </w:tcPr>
          <w:p w14:paraId="1FAE2CB2" w14:textId="4C62A590" w:rsidR="000520F8" w:rsidRPr="000520F8" w:rsidRDefault="000520F8" w:rsidP="000520F8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0520F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Adults</w:t>
            </w:r>
          </w:p>
        </w:tc>
      </w:tr>
      <w:tr w:rsidR="000520F8" w14:paraId="58DFCBF9" w14:textId="77777777" w:rsidTr="000C2BDD">
        <w:trPr>
          <w:trHeight w:val="74"/>
        </w:trPr>
        <w:tc>
          <w:tcPr>
            <w:tcW w:w="10910" w:type="dxa"/>
            <w:gridSpan w:val="4"/>
            <w:tcBorders>
              <w:right w:val="single" w:sz="8" w:space="0" w:color="000000"/>
            </w:tcBorders>
            <w:shd w:val="clear" w:color="auto" w:fill="FFFFFF"/>
            <w:vAlign w:val="center"/>
          </w:tcPr>
          <w:p w14:paraId="62A13060" w14:textId="3276AD1F" w:rsidR="000520F8" w:rsidRDefault="000520F8" w:rsidP="000520F8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Nursery Manager: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Mrs Minns</w:t>
            </w:r>
          </w:p>
          <w:p w14:paraId="15D2F3CD" w14:textId="2B53F062" w:rsidR="000520F8" w:rsidRPr="000520F8" w:rsidRDefault="000520F8" w:rsidP="000520F8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Nursery Assistants: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Miss Turner, Mrs Mirna</w:t>
            </w:r>
          </w:p>
        </w:tc>
      </w:tr>
    </w:tbl>
    <w:p w14:paraId="12F917DB" w14:textId="515B2331" w:rsidR="00FF67B5" w:rsidRDefault="00FF67B5" w:rsidP="002C2107">
      <w:pPr>
        <w:shd w:val="clear" w:color="auto" w:fill="FFFFFF"/>
        <w:rPr>
          <w:rFonts w:ascii="Calibri" w:eastAsia="Calibri" w:hAnsi="Calibri" w:cs="Calibri"/>
          <w:color w:val="000000"/>
          <w:sz w:val="24"/>
          <w:szCs w:val="24"/>
        </w:rPr>
      </w:pPr>
    </w:p>
    <w:sectPr w:rsidR="00FF67B5">
      <w:headerReference w:type="default" r:id="rId12"/>
      <w:pgSz w:w="11910" w:h="16840"/>
      <w:pgMar w:top="1385" w:right="300" w:bottom="280" w:left="56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FC5A" w14:textId="77777777" w:rsidR="00DF4842" w:rsidRDefault="00DF4842">
      <w:r>
        <w:separator/>
      </w:r>
    </w:p>
  </w:endnote>
  <w:endnote w:type="continuationSeparator" w:id="0">
    <w:p w14:paraId="1A4C9AD1" w14:textId="77777777" w:rsidR="00DF4842" w:rsidRDefault="00DF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CE843" w14:textId="77777777" w:rsidR="00DF4842" w:rsidRDefault="00DF4842">
      <w:r>
        <w:separator/>
      </w:r>
    </w:p>
  </w:footnote>
  <w:footnote w:type="continuationSeparator" w:id="0">
    <w:p w14:paraId="7B6D4FEC" w14:textId="77777777" w:rsidR="00DF4842" w:rsidRDefault="00DF4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B497" w14:textId="04F3AD27" w:rsidR="00DF4842" w:rsidRPr="005864A4" w:rsidRDefault="00851D1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b/>
        <w:color w:val="000000" w:themeColor="text1"/>
        <w:sz w:val="34"/>
        <w:szCs w:val="34"/>
      </w:rPr>
    </w:pPr>
    <w:r>
      <w:rPr>
        <w:rFonts w:ascii="Calibri" w:eastAsia="Calibri" w:hAnsi="Calibri" w:cs="Calibri"/>
        <w:b/>
        <w:noProof/>
        <w:color w:val="000000" w:themeColor="text1"/>
        <w:sz w:val="34"/>
        <w:szCs w:val="34"/>
      </w:rPr>
      <w:drawing>
        <wp:anchor distT="0" distB="0" distL="114300" distR="114300" simplePos="0" relativeHeight="251658240" behindDoc="0" locked="0" layoutInCell="1" allowOverlap="1" wp14:anchorId="73A8E991" wp14:editId="04E51EFD">
          <wp:simplePos x="0" y="0"/>
          <wp:positionH relativeFrom="margin">
            <wp:align>right</wp:align>
          </wp:positionH>
          <wp:positionV relativeFrom="paragraph">
            <wp:posOffset>-374015</wp:posOffset>
          </wp:positionV>
          <wp:extent cx="800100" cy="80010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4842" w:rsidRPr="005864A4">
      <w:rPr>
        <w:rFonts w:ascii="Calibri" w:eastAsia="Calibri" w:hAnsi="Calibri" w:cs="Calibri"/>
        <w:b/>
        <w:color w:val="000000" w:themeColor="text1"/>
        <w:sz w:val="34"/>
        <w:szCs w:val="34"/>
      </w:rPr>
      <w:t>Sacred Heart Curriculum Newsletter – Nursery</w:t>
    </w:r>
    <w:r w:rsidR="005864A4" w:rsidRPr="005864A4">
      <w:rPr>
        <w:rFonts w:ascii="Calibri" w:eastAsia="Calibri" w:hAnsi="Calibri" w:cs="Calibri"/>
        <w:b/>
        <w:color w:val="000000" w:themeColor="text1"/>
        <w:sz w:val="34"/>
        <w:szCs w:val="34"/>
      </w:rPr>
      <w:t xml:space="preserve"> (St Mary)</w:t>
    </w:r>
    <w:r w:rsidR="00DF4842" w:rsidRPr="005864A4">
      <w:rPr>
        <w:rFonts w:ascii="Calibri" w:eastAsia="Calibri" w:hAnsi="Calibri" w:cs="Calibri"/>
        <w:b/>
        <w:color w:val="000000" w:themeColor="text1"/>
        <w:sz w:val="34"/>
        <w:szCs w:val="34"/>
      </w:rPr>
      <w:t xml:space="preserve"> - Autumn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7F04"/>
    <w:multiLevelType w:val="hybridMultilevel"/>
    <w:tmpl w:val="00980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A6A46"/>
    <w:multiLevelType w:val="hybridMultilevel"/>
    <w:tmpl w:val="BFCC9E2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 w16cid:durableId="1745567863">
    <w:abstractNumId w:val="0"/>
  </w:num>
  <w:num w:numId="2" w16cid:durableId="1266382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7B5"/>
    <w:rsid w:val="00000683"/>
    <w:rsid w:val="000520F8"/>
    <w:rsid w:val="00087A56"/>
    <w:rsid w:val="00097CD4"/>
    <w:rsid w:val="000F46A8"/>
    <w:rsid w:val="00131767"/>
    <w:rsid w:val="00152601"/>
    <w:rsid w:val="00153DED"/>
    <w:rsid w:val="00172614"/>
    <w:rsid w:val="0017599E"/>
    <w:rsid w:val="00201420"/>
    <w:rsid w:val="00227152"/>
    <w:rsid w:val="00252AA6"/>
    <w:rsid w:val="00281A5C"/>
    <w:rsid w:val="002B2802"/>
    <w:rsid w:val="002C2107"/>
    <w:rsid w:val="002E67C1"/>
    <w:rsid w:val="003E280E"/>
    <w:rsid w:val="003E2B9C"/>
    <w:rsid w:val="003E3E07"/>
    <w:rsid w:val="004420B0"/>
    <w:rsid w:val="0045385C"/>
    <w:rsid w:val="0048348E"/>
    <w:rsid w:val="00486781"/>
    <w:rsid w:val="005864A4"/>
    <w:rsid w:val="005F0810"/>
    <w:rsid w:val="00674C3C"/>
    <w:rsid w:val="007367CF"/>
    <w:rsid w:val="00746AE3"/>
    <w:rsid w:val="007614B4"/>
    <w:rsid w:val="00784517"/>
    <w:rsid w:val="007C5F4E"/>
    <w:rsid w:val="007D195C"/>
    <w:rsid w:val="00851D17"/>
    <w:rsid w:val="008A454E"/>
    <w:rsid w:val="008B1DC7"/>
    <w:rsid w:val="008E536C"/>
    <w:rsid w:val="009E73E7"/>
    <w:rsid w:val="00AA360B"/>
    <w:rsid w:val="00B73502"/>
    <w:rsid w:val="00BB58B5"/>
    <w:rsid w:val="00BC14B5"/>
    <w:rsid w:val="00BF168E"/>
    <w:rsid w:val="00C0398E"/>
    <w:rsid w:val="00C24D31"/>
    <w:rsid w:val="00CA648B"/>
    <w:rsid w:val="00CA6AF2"/>
    <w:rsid w:val="00CE658C"/>
    <w:rsid w:val="00D57599"/>
    <w:rsid w:val="00D92F49"/>
    <w:rsid w:val="00DA3B87"/>
    <w:rsid w:val="00DA69B9"/>
    <w:rsid w:val="00DD5A9F"/>
    <w:rsid w:val="00DF4842"/>
    <w:rsid w:val="00F5304F"/>
    <w:rsid w:val="00F9176C"/>
    <w:rsid w:val="00F95007"/>
    <w:rsid w:val="00FB3BE3"/>
    <w:rsid w:val="00FB774E"/>
    <w:rsid w:val="00FC5661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FA0FCE"/>
  <w15:docId w15:val="{4A145D66-BC87-4AB7-A156-3EE7961F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16EC"/>
    <w:pPr>
      <w:autoSpaceDE w:val="0"/>
      <w:autoSpaceDN w:val="0"/>
    </w:pPr>
    <w:rPr>
      <w:lang w:bidi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3E1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6EC"/>
    <w:rPr>
      <w:rFonts w:ascii="Times New Roman" w:eastAsia="Times New Roman" w:hAnsi="Times New Roman" w:cs="Times New Roman"/>
      <w:lang w:eastAsia="en-GB" w:bidi="en-GB"/>
    </w:rPr>
  </w:style>
  <w:style w:type="table" w:styleId="TableGrid">
    <w:name w:val="Table Grid"/>
    <w:basedOn w:val="TableNormal"/>
    <w:uiPriority w:val="39"/>
    <w:rsid w:val="003E16EC"/>
    <w:pPr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pc41">
    <w:name w:val="_rpc_41"/>
    <w:basedOn w:val="DefaultParagraphFont"/>
    <w:rsid w:val="003E16EC"/>
  </w:style>
  <w:style w:type="paragraph" w:styleId="Footer">
    <w:name w:val="footer"/>
    <w:basedOn w:val="Normal"/>
    <w:link w:val="FooterChar"/>
    <w:uiPriority w:val="99"/>
    <w:unhideWhenUsed/>
    <w:rsid w:val="003E1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6EC"/>
    <w:rPr>
      <w:rFonts w:ascii="Times New Roman" w:eastAsia="Times New Roman" w:hAnsi="Times New Roman" w:cs="Times New Roman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D7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D7E"/>
    <w:rPr>
      <w:rFonts w:ascii="Segoe UI" w:eastAsia="Times New Roman" w:hAnsi="Segoe UI" w:cs="Times New Roman"/>
      <w:sz w:val="18"/>
      <w:szCs w:val="18"/>
      <w:lang w:eastAsia="en-GB" w:bidi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2E67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7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7C1"/>
    <w:rPr>
      <w:sz w:val="20"/>
      <w:szCs w:val="20"/>
      <w:lang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7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7C1"/>
    <w:rPr>
      <w:b/>
      <w:bCs/>
      <w:sz w:val="20"/>
      <w:szCs w:val="20"/>
      <w:lang w:bidi="en-GB"/>
    </w:rPr>
  </w:style>
  <w:style w:type="paragraph" w:styleId="ListParagraph">
    <w:name w:val="List Paragraph"/>
    <w:basedOn w:val="Normal"/>
    <w:uiPriority w:val="34"/>
    <w:qFormat/>
    <w:rsid w:val="002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t1AaTnCbPLDlwi3FA8WLBtx9RQ==">AMUW2mUgu+MjS66AYKgUW2DTFMyTKG954AmXQOEP9CJ82cA3APZFBGe+q/YPR0PFepgBlzBE8jCCoVpBiYHD1e4sXxgySafk1o1c0E/gnLB6MPIr2NV0xCI=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SHPS-Staff</dc:creator>
  <cp:lastModifiedBy>Tanya Bastian</cp:lastModifiedBy>
  <cp:revision>4</cp:revision>
  <dcterms:created xsi:type="dcterms:W3CDTF">2026-09-03T13:33:00Z</dcterms:created>
  <dcterms:modified xsi:type="dcterms:W3CDTF">2026-09-08T13:23:00Z</dcterms:modified>
</cp:coreProperties>
</file>